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B3A44" w14:textId="77777777" w:rsidR="00295777" w:rsidRDefault="00295777" w:rsidP="00295777">
      <w:pPr>
        <w:pStyle w:val="NormalWeb"/>
        <w:numPr>
          <w:ilvl w:val="0"/>
          <w:numId w:val="1"/>
        </w:numPr>
      </w:pPr>
      <w:r>
        <w:rPr>
          <w:rFonts w:ascii="Cambria,Bold" w:hAnsi="Cambria,Bold"/>
          <w:sz w:val="28"/>
          <w:szCs w:val="28"/>
        </w:rPr>
        <w:t xml:space="preserve">RULE 1.12. </w:t>
      </w:r>
    </w:p>
    <w:p w14:paraId="70E7022A" w14:textId="77777777" w:rsidR="00295777" w:rsidRDefault="00295777" w:rsidP="00295777">
      <w:pPr>
        <w:pStyle w:val="NormalWeb"/>
      </w:pPr>
      <w:r>
        <w:rPr>
          <w:rFonts w:ascii="Cambria,Italic" w:hAnsi="Cambria,Italic"/>
        </w:rPr>
        <w:t xml:space="preserve">Specific Conflicts of Interest for Former Judges, Arbitrators, Mediators or Other Third-Party Neutrals </w:t>
      </w:r>
    </w:p>
    <w:p w14:paraId="694AFFB0" w14:textId="77777777" w:rsidR="00295777" w:rsidRDefault="00295777" w:rsidP="00295777">
      <w:pPr>
        <w:pStyle w:val="NormalWeb"/>
      </w:pPr>
      <w:r>
        <w:rPr>
          <w:rFonts w:ascii="Cambria,Bold" w:hAnsi="Cambria,Bold"/>
        </w:rPr>
        <w:t xml:space="preserve">(a) </w:t>
      </w:r>
      <w:r>
        <w:rPr>
          <w:rFonts w:ascii="Cambria" w:hAnsi="Cambria"/>
        </w:rPr>
        <w:t xml:space="preserve">A lawyer shall not accept private employment in a matter upon the merits of which the lawyer has acted in a judicial capacity. </w:t>
      </w:r>
    </w:p>
    <w:p w14:paraId="7D3FFBA5" w14:textId="77777777" w:rsidR="00295777" w:rsidRDefault="00295777" w:rsidP="00295777">
      <w:pPr>
        <w:pStyle w:val="NormalWeb"/>
      </w:pPr>
      <w:r>
        <w:rPr>
          <w:rFonts w:ascii="Cambria,Bold" w:hAnsi="Cambria,Bold"/>
        </w:rPr>
        <w:t xml:space="preserve">(b) </w:t>
      </w:r>
      <w:r>
        <w:rPr>
          <w:rFonts w:ascii="Cambria" w:hAnsi="Cambria"/>
        </w:rPr>
        <w:t xml:space="preserve">Except as stated in paragraph (e), and unless all parties to the proceeding give informed consent, confirmed in writing, a lawyer shall not represent anyone in connection with a matter in which the lawyer participated personally and substantially as: </w:t>
      </w:r>
    </w:p>
    <w:p w14:paraId="1AA5DAAF" w14:textId="77777777" w:rsidR="00295777" w:rsidRDefault="00295777" w:rsidP="00295777">
      <w:pPr>
        <w:pStyle w:val="NormalWeb"/>
        <w:numPr>
          <w:ilvl w:val="0"/>
          <w:numId w:val="2"/>
        </w:numPr>
      </w:pPr>
      <w:r>
        <w:rPr>
          <w:rFonts w:ascii="Cambria,Italic" w:hAnsi="Cambria,Italic"/>
        </w:rPr>
        <w:t>(1)  </w:t>
      </w:r>
      <w:r>
        <w:rPr>
          <w:rFonts w:ascii="Cambria" w:hAnsi="Cambria"/>
        </w:rPr>
        <w:t xml:space="preserve">an arbitrator, mediator or other third-party neutral; or </w:t>
      </w:r>
    </w:p>
    <w:p w14:paraId="67C33B39" w14:textId="77777777" w:rsidR="00295777" w:rsidRDefault="00295777" w:rsidP="00295777">
      <w:pPr>
        <w:pStyle w:val="NormalWeb"/>
        <w:numPr>
          <w:ilvl w:val="0"/>
          <w:numId w:val="2"/>
        </w:numPr>
      </w:pPr>
      <w:r>
        <w:rPr>
          <w:rFonts w:ascii="Cambria,Italic" w:hAnsi="Cambria,Italic"/>
        </w:rPr>
        <w:t>(2)  </w:t>
      </w:r>
      <w:r>
        <w:rPr>
          <w:rFonts w:ascii="Cambria" w:hAnsi="Cambria"/>
        </w:rPr>
        <w:t xml:space="preserve">a law clerk to a judge or other adjudicative officer or an arbitrator, mediator or other third-party neutral. </w:t>
      </w:r>
    </w:p>
    <w:p w14:paraId="47C3D6C5" w14:textId="77777777" w:rsidR="00295777" w:rsidRDefault="00295777" w:rsidP="00295777">
      <w:pPr>
        <w:pStyle w:val="NormalWeb"/>
      </w:pPr>
      <w:r>
        <w:rPr>
          <w:rFonts w:ascii="Cambria,Bold" w:hAnsi="Cambria,Bold"/>
        </w:rPr>
        <w:t xml:space="preserve">(c) </w:t>
      </w:r>
      <w:r>
        <w:rPr>
          <w:rFonts w:ascii="Cambria" w:hAnsi="Cambria"/>
        </w:rPr>
        <w:t xml:space="preserve">A lawyer shall not negotiate for employment with any person who is involved as a party or as lawyer for a party in a matter in which the lawyer is participating personally and substantially as a judge or other adjudicative officer or as an arbitrator, mediator or other third-party neutral. </w:t>
      </w:r>
    </w:p>
    <w:p w14:paraId="3F130DF8" w14:textId="77777777" w:rsidR="00295777" w:rsidRDefault="00295777" w:rsidP="00295777">
      <w:pPr>
        <w:pStyle w:val="NormalWeb"/>
      </w:pPr>
      <w:r>
        <w:rPr>
          <w:rFonts w:ascii="Cambria,Bold" w:hAnsi="Cambria,Bold"/>
        </w:rPr>
        <w:t xml:space="preserve">(d) </w:t>
      </w:r>
      <w:r>
        <w:rPr>
          <w:rFonts w:ascii="Cambria" w:hAnsi="Cambria"/>
        </w:rPr>
        <w:t xml:space="preserve">When a lawyer is disqualified from representation under this Rule, no lawyer in a firm with which that lawyer is associated may knowingly undertake or continue representation in such a matter unless: </w:t>
      </w:r>
    </w:p>
    <w:p w14:paraId="590BCB18" w14:textId="77777777" w:rsidR="00295777" w:rsidRDefault="00295777" w:rsidP="00295777">
      <w:pPr>
        <w:pStyle w:val="NormalWeb"/>
      </w:pPr>
      <w:r>
        <w:rPr>
          <w:rFonts w:ascii="Cambria,Italic" w:hAnsi="Cambria,Italic"/>
        </w:rPr>
        <w:t xml:space="preserve">(1) </w:t>
      </w:r>
      <w:r>
        <w:rPr>
          <w:rFonts w:ascii="Cambria" w:hAnsi="Cambria"/>
        </w:rPr>
        <w:t xml:space="preserve">the firm acts promptly and reasonably to: </w:t>
      </w:r>
    </w:p>
    <w:p w14:paraId="347B360E" w14:textId="77777777" w:rsidR="00295777" w:rsidRDefault="00295777" w:rsidP="00295777">
      <w:pPr>
        <w:pStyle w:val="NormalWeb"/>
      </w:pPr>
      <w:r>
        <w:rPr>
          <w:rFonts w:ascii="Cambria" w:hAnsi="Cambria"/>
        </w:rPr>
        <w:t>(</w:t>
      </w:r>
      <w:proofErr w:type="spellStart"/>
      <w:r>
        <w:rPr>
          <w:rFonts w:ascii="Cambria" w:hAnsi="Cambria"/>
        </w:rPr>
        <w:t>i</w:t>
      </w:r>
      <w:proofErr w:type="spellEnd"/>
      <w:r>
        <w:rPr>
          <w:rFonts w:ascii="Cambria" w:hAnsi="Cambria"/>
        </w:rPr>
        <w:t xml:space="preserve">) notify, as appropriate, lawyers and nonlawyer personnel within the firm that the personally disqualified lawyer is prohibited from participating in the representation of the current client; </w:t>
      </w:r>
    </w:p>
    <w:p w14:paraId="58B484C1" w14:textId="77777777" w:rsidR="00295777" w:rsidRDefault="00295777" w:rsidP="00295777">
      <w:pPr>
        <w:pStyle w:val="NormalWeb"/>
        <w:numPr>
          <w:ilvl w:val="0"/>
          <w:numId w:val="3"/>
        </w:numPr>
      </w:pPr>
      <w:r>
        <w:rPr>
          <w:rFonts w:ascii="Cambria" w:hAnsi="Cambria"/>
        </w:rPr>
        <w:t>(ii)  </w:t>
      </w:r>
      <w:proofErr w:type="spellStart"/>
      <w:r>
        <w:rPr>
          <w:rFonts w:ascii="Cambria" w:hAnsi="Cambria"/>
        </w:rPr>
        <w:t>implementeffectivescreeningproceduresto</w:t>
      </w:r>
      <w:proofErr w:type="spellEnd"/>
      <w:r>
        <w:rPr>
          <w:rFonts w:ascii="Cambria" w:hAnsi="Cambria"/>
        </w:rPr>
        <w:t xml:space="preserve"> prevent the flow of information about the matter between the personally disqualified lawyer and the others in the firm; </w:t>
      </w:r>
    </w:p>
    <w:p w14:paraId="2055B4A2" w14:textId="77777777" w:rsidR="00295777" w:rsidRDefault="00295777" w:rsidP="00295777">
      <w:pPr>
        <w:pStyle w:val="NormalWeb"/>
        <w:numPr>
          <w:ilvl w:val="0"/>
          <w:numId w:val="3"/>
        </w:numPr>
      </w:pPr>
      <w:r>
        <w:rPr>
          <w:rFonts w:ascii="Cambria" w:hAnsi="Cambria"/>
        </w:rPr>
        <w:t xml:space="preserve">(iii)  ensure that the disqualified lawyer is apportioned no part of the fee therefrom; and </w:t>
      </w:r>
    </w:p>
    <w:p w14:paraId="12FF807F" w14:textId="77777777" w:rsidR="00295777" w:rsidRDefault="00295777" w:rsidP="00295777">
      <w:pPr>
        <w:pStyle w:val="NormalWeb"/>
        <w:numPr>
          <w:ilvl w:val="0"/>
          <w:numId w:val="3"/>
        </w:numPr>
      </w:pPr>
      <w:r>
        <w:rPr>
          <w:rFonts w:ascii="Cambria" w:hAnsi="Cambria"/>
        </w:rPr>
        <w:t xml:space="preserve">(iv)  give written notice to the parties and any appropriate tribunal to enable it to ascertain compliance with the provisions of this Rule; and </w:t>
      </w:r>
    </w:p>
    <w:p w14:paraId="6EF15336" w14:textId="77777777" w:rsidR="00295777" w:rsidRDefault="00295777" w:rsidP="00295777">
      <w:pPr>
        <w:pStyle w:val="NormalWeb"/>
      </w:pPr>
      <w:r>
        <w:rPr>
          <w:rFonts w:ascii="Cambria,Italic" w:hAnsi="Cambria,Italic"/>
        </w:rPr>
        <w:t xml:space="preserve">(2) </w:t>
      </w:r>
      <w:r>
        <w:rPr>
          <w:rFonts w:ascii="Cambria" w:hAnsi="Cambria"/>
        </w:rPr>
        <w:t xml:space="preserve">there are no other circumstances in the particular representation that create an appearance of impropriety. </w:t>
      </w:r>
    </w:p>
    <w:p w14:paraId="3B123EF8" w14:textId="77777777" w:rsidR="00295777" w:rsidRDefault="00295777" w:rsidP="00295777">
      <w:pPr>
        <w:pStyle w:val="NormalWeb"/>
      </w:pPr>
      <w:r>
        <w:rPr>
          <w:rFonts w:ascii="Cambria,Bold" w:hAnsi="Cambria,Bold"/>
        </w:rPr>
        <w:t xml:space="preserve">(e) </w:t>
      </w:r>
      <w:r>
        <w:rPr>
          <w:rFonts w:ascii="Cambria" w:hAnsi="Cambria"/>
        </w:rPr>
        <w:t xml:space="preserve">An arbitrator selected as a partisan of a party in a multimember arbitration panel is not prohibited from subsequently representing that party. </w:t>
      </w:r>
    </w:p>
    <w:p w14:paraId="29A7FE37" w14:textId="77777777" w:rsidR="00295777" w:rsidRPr="00295777" w:rsidRDefault="00295777" w:rsidP="00295777">
      <w:pPr>
        <w:spacing w:before="100" w:beforeAutospacing="1" w:after="100" w:afterAutospacing="1"/>
        <w:rPr>
          <w:rFonts w:ascii="Times New Roman" w:eastAsia="Times New Roman" w:hAnsi="Times New Roman" w:cs="Times New Roman"/>
        </w:rPr>
      </w:pPr>
      <w:r w:rsidRPr="00295777">
        <w:rPr>
          <w:rFonts w:ascii="Cambria,Bold" w:eastAsia="Times New Roman" w:hAnsi="Cambria,Bold" w:cs="Times New Roman"/>
          <w:sz w:val="28"/>
          <w:szCs w:val="28"/>
        </w:rPr>
        <w:lastRenderedPageBreak/>
        <w:t xml:space="preserve">RULE 1.13. </w:t>
      </w:r>
    </w:p>
    <w:p w14:paraId="3567D9D0" w14:textId="77777777" w:rsidR="00295777" w:rsidRPr="00295777" w:rsidRDefault="00295777" w:rsidP="00295777">
      <w:pPr>
        <w:pStyle w:val="NormalWeb"/>
      </w:pPr>
      <w:r w:rsidRPr="00295777">
        <w:rPr>
          <w:rFonts w:ascii="Cambria,Bold" w:hAnsi="Cambria,Bold"/>
        </w:rPr>
        <w:t xml:space="preserve">(b) </w:t>
      </w:r>
      <w:r w:rsidRPr="00295777">
        <w:rPr>
          <w:rFonts w:ascii="Cambria" w:hAnsi="Cambria"/>
        </w:rPr>
        <w:t>If a lawyer for an organization knows that an officer, employee or other person associated with the organization is engaged in action or intends to act or refuses to act in a matter related to the representation that (</w:t>
      </w:r>
      <w:proofErr w:type="spellStart"/>
      <w:r w:rsidRPr="00295777">
        <w:rPr>
          <w:rFonts w:ascii="Cambria" w:hAnsi="Cambria"/>
        </w:rPr>
        <w:t>i</w:t>
      </w:r>
      <w:proofErr w:type="spellEnd"/>
      <w:r w:rsidRPr="00295777">
        <w:rPr>
          <w:rFonts w:ascii="Cambria" w:hAnsi="Cambria"/>
        </w:rPr>
        <w:t xml:space="preserve">) is a violation of a legal obligation to the organization or a violation of law that reasonably might be imputed to the organization, and (ii) is likely to result in substantial injury to the organization, then the lawyer shall proceed as is reasonably necessary in the best interest of the organization. In determining how to proceed, the lawyer shall give due consideration to the seriousness of the violation and its consequences, the scope and nature of the lawyer’s representation, the responsibility in the organization and the apparent motivation of the person involved, the policies of the organization concerning such matters and any other relevant considerations. Any measures taken shall be designed to minimize disruption of the organization and the risk of revealing information relating to the representation to persons outside the organization. Such measures may include, among others: </w:t>
      </w:r>
    </w:p>
    <w:p w14:paraId="51E868CB" w14:textId="03C750E5" w:rsidR="00295777" w:rsidRDefault="00295777" w:rsidP="00295777">
      <w:pPr>
        <w:spacing w:before="100" w:beforeAutospacing="1" w:after="100" w:afterAutospacing="1"/>
        <w:rPr>
          <w:rFonts w:ascii="Times New Roman" w:eastAsia="Times New Roman" w:hAnsi="Times New Roman" w:cs="Times New Roman"/>
        </w:rPr>
      </w:pPr>
    </w:p>
    <w:p w14:paraId="7298754E" w14:textId="77777777" w:rsidR="00295777" w:rsidRPr="00295777" w:rsidRDefault="00295777" w:rsidP="00295777">
      <w:pPr>
        <w:spacing w:before="100" w:beforeAutospacing="1" w:after="100" w:afterAutospacing="1"/>
        <w:rPr>
          <w:rFonts w:ascii="Times New Roman" w:eastAsia="Times New Roman" w:hAnsi="Times New Roman" w:cs="Times New Roman"/>
        </w:rPr>
      </w:pPr>
      <w:r w:rsidRPr="00295777">
        <w:rPr>
          <w:rFonts w:ascii="Cambria,Bold" w:eastAsia="Times New Roman" w:hAnsi="Cambria,Bold" w:cs="Times New Roman"/>
        </w:rPr>
        <w:t xml:space="preserve">(c) </w:t>
      </w:r>
      <w:r w:rsidRPr="00295777">
        <w:rPr>
          <w:rFonts w:ascii="Cambria" w:eastAsia="Times New Roman" w:hAnsi="Cambria" w:cs="Times New Roman"/>
        </w:rPr>
        <w:t xml:space="preserve">If, despite the lawyer’s efforts in accordance with paragraph (b), the highest authority that can act on behalf of the organization insists upon action, or a refusal to act, that is clearly in violation of law and is likely to result in a substantial injury to the organization, the lawyer may reveal confidential information only if permitted by Rule 1.6, and may resign in accordance with Rule 1.16. </w:t>
      </w:r>
    </w:p>
    <w:p w14:paraId="10771AF7" w14:textId="5DD92BC4" w:rsidR="00295777" w:rsidRDefault="00295777" w:rsidP="00295777">
      <w:pPr>
        <w:spacing w:before="100" w:beforeAutospacing="1" w:after="100" w:afterAutospacing="1"/>
        <w:rPr>
          <w:rFonts w:ascii="Times New Roman" w:eastAsia="Times New Roman" w:hAnsi="Times New Roman" w:cs="Times New Roman"/>
        </w:rPr>
      </w:pPr>
    </w:p>
    <w:p w14:paraId="7AB04DE3" w14:textId="77777777" w:rsidR="00295777" w:rsidRPr="00295777" w:rsidRDefault="00295777" w:rsidP="00295777">
      <w:pPr>
        <w:spacing w:before="100" w:beforeAutospacing="1" w:after="100" w:afterAutospacing="1"/>
        <w:rPr>
          <w:rFonts w:ascii="Times New Roman" w:eastAsia="Times New Roman" w:hAnsi="Times New Roman" w:cs="Times New Roman"/>
        </w:rPr>
      </w:pPr>
      <w:r w:rsidRPr="00295777">
        <w:rPr>
          <w:rFonts w:ascii="Cambria,Bold" w:eastAsia="Times New Roman" w:hAnsi="Cambria,Bold" w:cs="Times New Roman"/>
          <w:sz w:val="28"/>
          <w:szCs w:val="28"/>
        </w:rPr>
        <w:t xml:space="preserve">RULE 1.15. </w:t>
      </w:r>
    </w:p>
    <w:p w14:paraId="58A902FC" w14:textId="77777777" w:rsidR="00295777" w:rsidRPr="00295777" w:rsidRDefault="00295777" w:rsidP="00295777">
      <w:pPr>
        <w:spacing w:before="100" w:beforeAutospacing="1" w:after="100" w:afterAutospacing="1"/>
        <w:rPr>
          <w:rFonts w:ascii="Times New Roman" w:eastAsia="Times New Roman" w:hAnsi="Times New Roman" w:cs="Times New Roman"/>
        </w:rPr>
      </w:pPr>
      <w:r w:rsidRPr="00295777">
        <w:rPr>
          <w:rFonts w:ascii="Cambria,Italic" w:eastAsia="Times New Roman" w:hAnsi="Cambria,Italic" w:cs="Times New Roman"/>
        </w:rPr>
        <w:t xml:space="preserve">Preserving Identity of Funds and Property of Others; Fiduciary Responsibility; Commingling and Misappropriation of Client Funds or Property; Maintenance of Bank Accounts; Record Keeping; Examination of Records </w:t>
      </w:r>
    </w:p>
    <w:p w14:paraId="66E471C2" w14:textId="77777777" w:rsidR="00295777" w:rsidRPr="00295777" w:rsidRDefault="00295777" w:rsidP="00295777">
      <w:pPr>
        <w:spacing w:before="100" w:beforeAutospacing="1" w:after="100" w:afterAutospacing="1"/>
        <w:rPr>
          <w:rFonts w:ascii="Times New Roman" w:eastAsia="Times New Roman" w:hAnsi="Times New Roman" w:cs="Times New Roman"/>
        </w:rPr>
      </w:pPr>
      <w:r w:rsidRPr="00295777">
        <w:rPr>
          <w:rFonts w:ascii="Cambria,Bold" w:eastAsia="Times New Roman" w:hAnsi="Cambria,Bold" w:cs="Times New Roman"/>
        </w:rPr>
        <w:t xml:space="preserve">(a) </w:t>
      </w:r>
      <w:r w:rsidRPr="00295777">
        <w:rPr>
          <w:rFonts w:ascii="Cambria" w:eastAsia="Times New Roman" w:hAnsi="Cambria" w:cs="Times New Roman"/>
        </w:rPr>
        <w:t xml:space="preserve">Prohibition Against Commingling and Misappropriation of Client Funds or Property. </w:t>
      </w:r>
    </w:p>
    <w:p w14:paraId="64ED151D" w14:textId="77777777" w:rsidR="00295777" w:rsidRPr="00295777" w:rsidRDefault="00295777" w:rsidP="00295777">
      <w:pPr>
        <w:spacing w:before="100" w:beforeAutospacing="1" w:after="100" w:afterAutospacing="1"/>
        <w:rPr>
          <w:rFonts w:ascii="Times New Roman" w:eastAsia="Times New Roman" w:hAnsi="Times New Roman" w:cs="Times New Roman"/>
        </w:rPr>
      </w:pPr>
      <w:r w:rsidRPr="00295777">
        <w:rPr>
          <w:rFonts w:ascii="Cambria" w:eastAsia="Times New Roman" w:hAnsi="Cambria" w:cs="Times New Roman"/>
        </w:rPr>
        <w:t xml:space="preserve">A lawyer in possession of any funds or other property belonging to another person, where such possession is incident to his or her practice of law, is a fiduciary, and must not misappropriate such funds or property or commingle such funds or property with his or her own. </w:t>
      </w:r>
    </w:p>
    <w:p w14:paraId="764FDA1D" w14:textId="77777777" w:rsidR="00295777" w:rsidRPr="00295777" w:rsidRDefault="00295777" w:rsidP="00295777">
      <w:pPr>
        <w:spacing w:before="100" w:beforeAutospacing="1" w:after="100" w:afterAutospacing="1"/>
        <w:rPr>
          <w:rFonts w:ascii="Times New Roman" w:eastAsia="Times New Roman" w:hAnsi="Times New Roman" w:cs="Times New Roman"/>
        </w:rPr>
      </w:pPr>
      <w:r w:rsidRPr="00295777">
        <w:rPr>
          <w:rFonts w:ascii="Cambria,Bold" w:eastAsia="Times New Roman" w:hAnsi="Cambria,Bold" w:cs="Times New Roman"/>
        </w:rPr>
        <w:t xml:space="preserve">(b) </w:t>
      </w:r>
      <w:r w:rsidRPr="00295777">
        <w:rPr>
          <w:rFonts w:ascii="Cambria" w:eastAsia="Times New Roman" w:hAnsi="Cambria" w:cs="Times New Roman"/>
        </w:rPr>
        <w:t xml:space="preserve">Separate Accounts. </w:t>
      </w:r>
    </w:p>
    <w:p w14:paraId="706F8FE8" w14:textId="77777777" w:rsidR="00295777" w:rsidRPr="00295777" w:rsidRDefault="00295777" w:rsidP="00295777">
      <w:pPr>
        <w:spacing w:before="100" w:beforeAutospacing="1" w:after="100" w:afterAutospacing="1"/>
        <w:rPr>
          <w:rFonts w:ascii="Times New Roman" w:eastAsia="Times New Roman" w:hAnsi="Times New Roman" w:cs="Times New Roman"/>
        </w:rPr>
      </w:pPr>
      <w:r w:rsidRPr="00295777">
        <w:rPr>
          <w:rFonts w:ascii="Cambria,Italic" w:eastAsia="Times New Roman" w:hAnsi="Cambria,Italic" w:cs="Times New Roman"/>
        </w:rPr>
        <w:t xml:space="preserve">(1) </w:t>
      </w:r>
      <w:r w:rsidRPr="00295777">
        <w:rPr>
          <w:rFonts w:ascii="Cambria" w:eastAsia="Times New Roman" w:hAnsi="Cambria" w:cs="Times New Roman"/>
        </w:rPr>
        <w:t xml:space="preserve">A lawyer who is in possession of funds belonging to another person incident to the lawyer’s practice of law shall maintain such funds in a banking institution within New York State that agrees to provide dishonored check reports in accordance with the provisions of 22 N.Y.C.R.R. Part 1300. “Banking institution” means a state or national bank, trust company, savings bank, savings and loan association or credit union. Such funds shall be maintained, in the lawyer’s own name, or in the name of a firm of lawyers of which the lawyer is a member, or in the name of the lawyer or firm of lawyers by whom the lawyer is employed, in a special account or accounts, separate from any business or personal accounts of the lawyer or lawyer’s firm, and separate from any accounts that the lawyer may maintain as executor, guardian, trustee or receiver, or in any other fiduciary capacity; into such special account or accounts all funds held in escrow or otherwise entrusted to the lawyer or firm shall be deposited; provided, however, that such funds may be maintained in a banking institution located outside New York State if such </w:t>
      </w:r>
    </w:p>
    <w:p w14:paraId="02F09D6A" w14:textId="77777777" w:rsidR="00295777" w:rsidRPr="00295777" w:rsidRDefault="00295777" w:rsidP="00295777">
      <w:pPr>
        <w:spacing w:before="100" w:beforeAutospacing="1" w:after="100" w:afterAutospacing="1"/>
        <w:rPr>
          <w:rFonts w:ascii="Times New Roman" w:eastAsia="Times New Roman" w:hAnsi="Times New Roman" w:cs="Times New Roman"/>
        </w:rPr>
      </w:pPr>
      <w:r w:rsidRPr="00295777">
        <w:rPr>
          <w:rFonts w:ascii="TimesNewRomanPSMT" w:eastAsia="Times New Roman" w:hAnsi="TimesNewRomanPSMT" w:cs="Times New Roman"/>
        </w:rPr>
        <w:t xml:space="preserve">-22- </w:t>
      </w:r>
    </w:p>
    <w:p w14:paraId="63D38ECC" w14:textId="7A078039" w:rsidR="00295777" w:rsidRPr="00295777" w:rsidRDefault="00295777" w:rsidP="00295777">
      <w:pPr>
        <w:rPr>
          <w:rFonts w:ascii="Times New Roman" w:eastAsia="Times New Roman" w:hAnsi="Times New Roman" w:cs="Times New Roman"/>
        </w:rPr>
      </w:pPr>
      <w:r w:rsidRPr="00295777">
        <w:rPr>
          <w:rFonts w:ascii="Times New Roman" w:eastAsia="Times New Roman" w:hAnsi="Times New Roman" w:cs="Times New Roman"/>
        </w:rPr>
        <w:fldChar w:fldCharType="begin"/>
      </w:r>
      <w:r w:rsidRPr="00295777">
        <w:rPr>
          <w:rFonts w:ascii="Times New Roman" w:eastAsia="Times New Roman" w:hAnsi="Times New Roman" w:cs="Times New Roman"/>
        </w:rPr>
        <w:instrText xml:space="preserve"> INCLUDEPICTURE "/var/folders/4s/qb1sptbn02b1m75hc89dqxp00000gn/T/com.microsoft.Word/WebArchiveCopyPasteTempFiles/page27image1178755072" \* MERGEFORMATINET </w:instrText>
      </w:r>
      <w:r w:rsidRPr="00295777">
        <w:rPr>
          <w:rFonts w:ascii="Times New Roman" w:eastAsia="Times New Roman" w:hAnsi="Times New Roman" w:cs="Times New Roman"/>
        </w:rPr>
        <w:fldChar w:fldCharType="separate"/>
      </w:r>
      <w:r w:rsidRPr="00295777">
        <w:rPr>
          <w:rFonts w:ascii="Times New Roman" w:eastAsia="Times New Roman" w:hAnsi="Times New Roman" w:cs="Times New Roman"/>
          <w:noProof/>
        </w:rPr>
        <w:drawing>
          <wp:inline distT="0" distB="0" distL="0" distR="0" wp14:anchorId="3BAB9250" wp14:editId="55F21A50">
            <wp:extent cx="5486400" cy="15875"/>
            <wp:effectExtent l="0" t="0" r="0" b="0"/>
            <wp:docPr id="3" name="Picture 3" descr="page27image117875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7image11787550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5875"/>
                    </a:xfrm>
                    <a:prstGeom prst="rect">
                      <a:avLst/>
                    </a:prstGeom>
                    <a:noFill/>
                    <a:ln>
                      <a:noFill/>
                    </a:ln>
                  </pic:spPr>
                </pic:pic>
              </a:graphicData>
            </a:graphic>
          </wp:inline>
        </w:drawing>
      </w:r>
      <w:r w:rsidRPr="00295777">
        <w:rPr>
          <w:rFonts w:ascii="Times New Roman" w:eastAsia="Times New Roman" w:hAnsi="Times New Roman" w:cs="Times New Roman"/>
        </w:rPr>
        <w:fldChar w:fldCharType="end"/>
      </w:r>
      <w:r w:rsidRPr="00295777">
        <w:rPr>
          <w:rFonts w:ascii="Times New Roman" w:eastAsia="Times New Roman" w:hAnsi="Times New Roman" w:cs="Times New Roman"/>
        </w:rPr>
        <w:fldChar w:fldCharType="begin"/>
      </w:r>
      <w:r w:rsidRPr="00295777">
        <w:rPr>
          <w:rFonts w:ascii="Times New Roman" w:eastAsia="Times New Roman" w:hAnsi="Times New Roman" w:cs="Times New Roman"/>
        </w:rPr>
        <w:instrText xml:space="preserve"> INCLUDEPICTURE "/var/folders/4s/qb1sptbn02b1m75hc89dqxp00000gn/T/com.microsoft.Word/WebArchiveCopyPasteTempFiles/page27image1178755360" \* MERGEFORMATINET </w:instrText>
      </w:r>
      <w:r w:rsidRPr="00295777">
        <w:rPr>
          <w:rFonts w:ascii="Times New Roman" w:eastAsia="Times New Roman" w:hAnsi="Times New Roman" w:cs="Times New Roman"/>
        </w:rPr>
        <w:fldChar w:fldCharType="separate"/>
      </w:r>
      <w:r w:rsidRPr="00295777">
        <w:rPr>
          <w:rFonts w:ascii="Times New Roman" w:eastAsia="Times New Roman" w:hAnsi="Times New Roman" w:cs="Times New Roman"/>
          <w:noProof/>
        </w:rPr>
        <w:drawing>
          <wp:inline distT="0" distB="0" distL="0" distR="0" wp14:anchorId="4018CD45" wp14:editId="5721EEF5">
            <wp:extent cx="5486400" cy="15875"/>
            <wp:effectExtent l="0" t="0" r="0" b="0"/>
            <wp:docPr id="2" name="Picture 2" descr="page27image117875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7image11787553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5875"/>
                    </a:xfrm>
                    <a:prstGeom prst="rect">
                      <a:avLst/>
                    </a:prstGeom>
                    <a:noFill/>
                    <a:ln>
                      <a:noFill/>
                    </a:ln>
                  </pic:spPr>
                </pic:pic>
              </a:graphicData>
            </a:graphic>
          </wp:inline>
        </w:drawing>
      </w:r>
      <w:r w:rsidRPr="00295777">
        <w:rPr>
          <w:rFonts w:ascii="Times New Roman" w:eastAsia="Times New Roman" w:hAnsi="Times New Roman" w:cs="Times New Roman"/>
        </w:rPr>
        <w:fldChar w:fldCharType="end"/>
      </w:r>
    </w:p>
    <w:p w14:paraId="461A1728" w14:textId="0CCF0A8A" w:rsidR="00295777" w:rsidRDefault="00295777" w:rsidP="00295777">
      <w:pPr>
        <w:spacing w:before="100" w:beforeAutospacing="1" w:after="100" w:afterAutospacing="1"/>
        <w:rPr>
          <w:rFonts w:ascii="Cambria" w:eastAsia="Times New Roman" w:hAnsi="Cambria" w:cs="Times New Roman"/>
        </w:rPr>
      </w:pPr>
      <w:r w:rsidRPr="00295777">
        <w:rPr>
          <w:rFonts w:ascii="Cambria" w:eastAsia="Times New Roman" w:hAnsi="Cambria" w:cs="Times New Roman"/>
        </w:rPr>
        <w:t xml:space="preserve">banking institution complies with 22 N.Y.C.R.R. Part 1300 and the lawyer has obtained the prior written approval of the person to whom such funds belong specifying the name and address of the office or branch of the banking institution where such funds are to be maintained. </w:t>
      </w:r>
    </w:p>
    <w:p w14:paraId="1DE17664" w14:textId="77777777" w:rsidR="00295777" w:rsidRDefault="00295777" w:rsidP="00295777">
      <w:pPr>
        <w:pStyle w:val="NormalWeb"/>
      </w:pPr>
      <w:r>
        <w:rPr>
          <w:rFonts w:ascii="Cambria,Bold" w:hAnsi="Cambria,Bold"/>
        </w:rPr>
        <w:t xml:space="preserve">(c) </w:t>
      </w:r>
      <w:r>
        <w:rPr>
          <w:rFonts w:ascii="Cambria" w:hAnsi="Cambria"/>
        </w:rPr>
        <w:t xml:space="preserve">Notification of Receipt of Property; Safekeeping; Rendering Accounts; Payment or Delivery of Property. </w:t>
      </w:r>
    </w:p>
    <w:p w14:paraId="6D87A34E" w14:textId="77777777" w:rsidR="00295777" w:rsidRDefault="00295777" w:rsidP="00295777">
      <w:pPr>
        <w:pStyle w:val="NormalWeb"/>
      </w:pPr>
      <w:r>
        <w:rPr>
          <w:rFonts w:ascii="Cambria" w:hAnsi="Cambria"/>
        </w:rPr>
        <w:t xml:space="preserve">A lawyer shall: </w:t>
      </w:r>
    </w:p>
    <w:p w14:paraId="0790E465" w14:textId="77777777" w:rsidR="00295777" w:rsidRDefault="00295777" w:rsidP="00295777">
      <w:pPr>
        <w:pStyle w:val="NormalWeb"/>
        <w:numPr>
          <w:ilvl w:val="0"/>
          <w:numId w:val="4"/>
        </w:numPr>
      </w:pPr>
      <w:r>
        <w:rPr>
          <w:rFonts w:ascii="Cambria,Italic" w:hAnsi="Cambria,Italic"/>
        </w:rPr>
        <w:t>(1)  </w:t>
      </w:r>
      <w:r>
        <w:rPr>
          <w:rFonts w:ascii="Cambria" w:hAnsi="Cambria"/>
        </w:rPr>
        <w:t xml:space="preserve">promptly notify a client or third person of the receipt of funds, securities, or other properties in which the client or third person has an interest; </w:t>
      </w:r>
    </w:p>
    <w:p w14:paraId="530CB714" w14:textId="77777777" w:rsidR="00295777" w:rsidRDefault="00295777" w:rsidP="00295777">
      <w:pPr>
        <w:pStyle w:val="NormalWeb"/>
      </w:pPr>
      <w:r>
        <w:rPr>
          <w:rFonts w:ascii="Cambria,Bold" w:hAnsi="Cambria,Bold"/>
          <w:sz w:val="28"/>
          <w:szCs w:val="28"/>
        </w:rPr>
        <w:t xml:space="preserve">RULE 1.16. </w:t>
      </w:r>
    </w:p>
    <w:p w14:paraId="29D85F58" w14:textId="77777777" w:rsidR="00295777" w:rsidRDefault="00295777" w:rsidP="00295777">
      <w:pPr>
        <w:pStyle w:val="NormalWeb"/>
      </w:pPr>
      <w:r>
        <w:rPr>
          <w:rFonts w:ascii="Cambria,Italic" w:hAnsi="Cambria,Italic"/>
        </w:rPr>
        <w:t xml:space="preserve">Declining or Terminating Representation </w:t>
      </w:r>
    </w:p>
    <w:p w14:paraId="6CCE8E14" w14:textId="77777777" w:rsidR="00295777" w:rsidRDefault="00295777" w:rsidP="00295777">
      <w:pPr>
        <w:pStyle w:val="NormalWeb"/>
      </w:pPr>
      <w:r>
        <w:rPr>
          <w:rFonts w:ascii="Cambria,Bold" w:hAnsi="Cambria,Bold"/>
        </w:rPr>
        <w:t xml:space="preserve">(a) </w:t>
      </w:r>
      <w:r>
        <w:rPr>
          <w:rFonts w:ascii="Cambria" w:hAnsi="Cambria"/>
        </w:rPr>
        <w:t xml:space="preserve">A lawyer shall not accept employment on behalf of a person if the lawyer knows or reasonably should know that such person wishes to: </w:t>
      </w:r>
    </w:p>
    <w:p w14:paraId="4B2D90AC" w14:textId="77777777" w:rsidR="00295777" w:rsidRDefault="00295777" w:rsidP="00621B61">
      <w:pPr>
        <w:pStyle w:val="NormalWeb"/>
        <w:ind w:left="720"/>
      </w:pPr>
      <w:r>
        <w:rPr>
          <w:rFonts w:ascii="Cambria,Italic" w:hAnsi="Cambria,Italic"/>
        </w:rPr>
        <w:t>(1)  </w:t>
      </w:r>
      <w:r>
        <w:rPr>
          <w:rFonts w:ascii="Cambria" w:hAnsi="Cambria"/>
        </w:rPr>
        <w:t xml:space="preserve">bring a legal action, conduct a defense, or assert a position in a matter, or otherwise have steps taken for such person, merely for the purpose of harassing or maliciously injuring any person; or </w:t>
      </w:r>
    </w:p>
    <w:p w14:paraId="2E13F69E" w14:textId="77777777" w:rsidR="00295777" w:rsidRDefault="00295777" w:rsidP="00621B61">
      <w:pPr>
        <w:pStyle w:val="NormalWeb"/>
        <w:ind w:left="720"/>
      </w:pPr>
      <w:r>
        <w:rPr>
          <w:rFonts w:ascii="Cambria,Italic" w:hAnsi="Cambria,Italic"/>
        </w:rPr>
        <w:t>(2)  </w:t>
      </w:r>
      <w:r>
        <w:rPr>
          <w:rFonts w:ascii="Cambria" w:hAnsi="Cambria"/>
        </w:rPr>
        <w:t xml:space="preserve">present a claim or defense in a matter that is not warranted under existing law, unless it can be supported by a good faith argument for an extension, modification, or reversal of existing law. </w:t>
      </w:r>
    </w:p>
    <w:p w14:paraId="4EE8E6F6" w14:textId="77777777" w:rsidR="00295777" w:rsidRDefault="00295777" w:rsidP="00295777">
      <w:pPr>
        <w:pStyle w:val="NormalWeb"/>
      </w:pPr>
      <w:r>
        <w:rPr>
          <w:rFonts w:ascii="Cambria,Bold" w:hAnsi="Cambria,Bold"/>
        </w:rPr>
        <w:t xml:space="preserve">(b) </w:t>
      </w:r>
      <w:r>
        <w:rPr>
          <w:rFonts w:ascii="Cambria" w:hAnsi="Cambria"/>
        </w:rPr>
        <w:t xml:space="preserve">Except as stated in paragraph (d), a lawyer shall withdraw from the representation of a client when: </w:t>
      </w:r>
    </w:p>
    <w:p w14:paraId="57F143DB" w14:textId="77777777" w:rsidR="00295777" w:rsidRDefault="00295777" w:rsidP="00295777">
      <w:pPr>
        <w:pStyle w:val="NormalWeb"/>
      </w:pPr>
      <w:r>
        <w:rPr>
          <w:rFonts w:ascii="Cambria,Italic" w:hAnsi="Cambria,Italic"/>
        </w:rPr>
        <w:t xml:space="preserve">(1) </w:t>
      </w:r>
      <w:r>
        <w:rPr>
          <w:rFonts w:ascii="Cambria" w:hAnsi="Cambria"/>
        </w:rPr>
        <w:t xml:space="preserve">the lawyer knows or reasonably should know that the representation will result in a violation of these Rules or of law; </w:t>
      </w:r>
    </w:p>
    <w:p w14:paraId="004ADBE8" w14:textId="32905944" w:rsidR="00295777" w:rsidRPr="00295777" w:rsidRDefault="00295777" w:rsidP="00621B61">
      <w:pPr>
        <w:pStyle w:val="NormalWeb"/>
        <w:ind w:left="720"/>
      </w:pPr>
      <w:r>
        <w:rPr>
          <w:rFonts w:ascii="Cambria,Italic" w:hAnsi="Cambria,Italic"/>
        </w:rPr>
        <w:t>(4)  </w:t>
      </w:r>
      <w:r>
        <w:rPr>
          <w:rFonts w:ascii="Cambria" w:hAnsi="Cambria"/>
        </w:rPr>
        <w:t xml:space="preserve">the lawyer knows or reasonably should know that the client is bringing the legal action, conducting the defense, or asserting a position in the matter, or is otherwise having steps taken, merely for the purpose of harassing or maliciously injuring any person. </w:t>
      </w:r>
    </w:p>
    <w:p w14:paraId="66BD4BC2" w14:textId="77777777" w:rsidR="00295777" w:rsidRDefault="00295777" w:rsidP="00295777">
      <w:pPr>
        <w:pStyle w:val="NormalWeb"/>
        <w:ind w:left="720"/>
      </w:pPr>
    </w:p>
    <w:p w14:paraId="601F565C" w14:textId="77777777" w:rsidR="00295777" w:rsidRPr="00295777" w:rsidRDefault="00295777" w:rsidP="00295777">
      <w:pPr>
        <w:pStyle w:val="ListParagraph"/>
        <w:spacing w:before="100" w:beforeAutospacing="1" w:after="100" w:afterAutospacing="1"/>
        <w:rPr>
          <w:rFonts w:ascii="Times New Roman" w:eastAsia="Times New Roman" w:hAnsi="Times New Roman" w:cs="Times New Roman"/>
        </w:rPr>
      </w:pPr>
      <w:r w:rsidRPr="00295777">
        <w:rPr>
          <w:rFonts w:ascii="Cambria,Bold" w:eastAsia="Times New Roman" w:hAnsi="Cambria,Bold" w:cs="Times New Roman"/>
        </w:rPr>
        <w:t xml:space="preserve">(c) </w:t>
      </w:r>
      <w:r w:rsidRPr="00295777">
        <w:rPr>
          <w:rFonts w:ascii="Cambria" w:eastAsia="Times New Roman" w:hAnsi="Cambria" w:cs="Times New Roman"/>
        </w:rPr>
        <w:t xml:space="preserve">Except as stated in paragraph (d), a lawyer may withdraw from representing a client when: </w:t>
      </w:r>
    </w:p>
    <w:p w14:paraId="11422BA0" w14:textId="1EDC7D64" w:rsidR="00295777" w:rsidRDefault="00295777" w:rsidP="00295777">
      <w:pPr>
        <w:pStyle w:val="NormalWeb"/>
        <w:ind w:left="720"/>
        <w:rPr>
          <w:rFonts w:ascii="Cambria" w:hAnsi="Cambria"/>
        </w:rPr>
      </w:pPr>
      <w:r>
        <w:rPr>
          <w:rFonts w:ascii="Cambria,Italic" w:hAnsi="Cambria,Italic"/>
        </w:rPr>
        <w:t>(13)  </w:t>
      </w:r>
      <w:r>
        <w:rPr>
          <w:rFonts w:ascii="Cambria" w:hAnsi="Cambria"/>
        </w:rPr>
        <w:t xml:space="preserve">the client insists that the lawyer pursue a course of conduct which is illegal or prohibited under these Rules. </w:t>
      </w:r>
    </w:p>
    <w:p w14:paraId="0BC3240C" w14:textId="584A951C" w:rsidR="00621B61" w:rsidRDefault="00621B61" w:rsidP="00295777">
      <w:pPr>
        <w:pStyle w:val="NormalWeb"/>
        <w:ind w:left="720"/>
        <w:rPr>
          <w:rFonts w:ascii="Cambria" w:hAnsi="Cambria"/>
        </w:rPr>
      </w:pPr>
    </w:p>
    <w:p w14:paraId="08E26F5B" w14:textId="77777777" w:rsidR="00621B61" w:rsidRDefault="00621B61" w:rsidP="00621B61">
      <w:pPr>
        <w:pStyle w:val="NormalWeb"/>
      </w:pPr>
      <w:r>
        <w:rPr>
          <w:rFonts w:ascii="Cambria,Bold" w:hAnsi="Cambria,Bold"/>
          <w:sz w:val="28"/>
          <w:szCs w:val="28"/>
        </w:rPr>
        <w:t xml:space="preserve">RULE 3.1. </w:t>
      </w:r>
    </w:p>
    <w:p w14:paraId="71D6A410" w14:textId="77777777" w:rsidR="00621B61" w:rsidRDefault="00621B61" w:rsidP="00621B61">
      <w:pPr>
        <w:pStyle w:val="NormalWeb"/>
      </w:pPr>
      <w:r>
        <w:rPr>
          <w:rFonts w:ascii="Cambria,Italic" w:hAnsi="Cambria,Italic"/>
        </w:rPr>
        <w:t xml:space="preserve">Non-Meritorious Claims and Contentions </w:t>
      </w:r>
    </w:p>
    <w:p w14:paraId="5260E7E2" w14:textId="77777777" w:rsidR="00621B61" w:rsidRDefault="00621B61" w:rsidP="00621B61">
      <w:pPr>
        <w:pStyle w:val="NormalWeb"/>
      </w:pPr>
      <w:r>
        <w:rPr>
          <w:rFonts w:ascii="Cambria,Bold" w:hAnsi="Cambria,Bold"/>
        </w:rPr>
        <w:t xml:space="preserve">(a) </w:t>
      </w:r>
      <w:r>
        <w:rPr>
          <w:rFonts w:ascii="Cambria" w:hAnsi="Cambria"/>
        </w:rPr>
        <w:t xml:space="preserve">A lawyer shall not bring or defend a proceeding, or assert or controvert an issue therein, unless there is a basis in law and fact for doing so that is not frivolous. A lawyer for the defendant in a criminal proceeding or for the respondent in a proceeding that could result in incarceration may nevertheless so defend the proceeding as to require that every element of the case be established. </w:t>
      </w:r>
    </w:p>
    <w:p w14:paraId="6AAC9C7F" w14:textId="77777777" w:rsidR="00621B61" w:rsidRDefault="00621B61" w:rsidP="00621B61">
      <w:pPr>
        <w:pStyle w:val="NormalWeb"/>
      </w:pPr>
      <w:r>
        <w:rPr>
          <w:rFonts w:ascii="Cambria,Bold" w:hAnsi="Cambria,Bold"/>
        </w:rPr>
        <w:t xml:space="preserve">(b) </w:t>
      </w:r>
      <w:r>
        <w:rPr>
          <w:rFonts w:ascii="Cambria" w:hAnsi="Cambria"/>
        </w:rPr>
        <w:t xml:space="preserve">A lawyer’s conduct is “frivolous” for purposes of this Rule if: </w:t>
      </w:r>
    </w:p>
    <w:p w14:paraId="7AFC9457" w14:textId="77777777" w:rsidR="00621B61" w:rsidRDefault="00621B61" w:rsidP="00621B61">
      <w:pPr>
        <w:pStyle w:val="NormalWeb"/>
        <w:numPr>
          <w:ilvl w:val="0"/>
          <w:numId w:val="8"/>
        </w:numPr>
      </w:pPr>
      <w:r>
        <w:rPr>
          <w:rFonts w:ascii="Cambria,Italic" w:hAnsi="Cambria,Italic"/>
        </w:rPr>
        <w:t>(1)  </w:t>
      </w:r>
      <w:r>
        <w:rPr>
          <w:rFonts w:ascii="Cambria" w:hAnsi="Cambria"/>
        </w:rPr>
        <w:t xml:space="preserve">the lawyer knowingly advances a claim or defense that is unwarranted under existing law, except that the lawyer may advance such claim or defense if it can be supported by good faith argument for an extension, modification, or reversal of existing law; </w:t>
      </w:r>
    </w:p>
    <w:p w14:paraId="46D3D680" w14:textId="77777777" w:rsidR="00621B61" w:rsidRDefault="00621B61" w:rsidP="00621B61">
      <w:pPr>
        <w:pStyle w:val="NormalWeb"/>
        <w:numPr>
          <w:ilvl w:val="0"/>
          <w:numId w:val="8"/>
        </w:numPr>
      </w:pPr>
      <w:r>
        <w:rPr>
          <w:rFonts w:ascii="Cambria,Italic" w:hAnsi="Cambria,Italic"/>
        </w:rPr>
        <w:t>(2)  </w:t>
      </w:r>
      <w:r>
        <w:rPr>
          <w:rFonts w:ascii="Cambria" w:hAnsi="Cambria"/>
        </w:rPr>
        <w:t xml:space="preserve">the conduct has no reasonable purpose other than to delay or prolong the resolution of litigation, in violation of Rule 3.2, or serves merely to harass or maliciously injure another; or </w:t>
      </w:r>
    </w:p>
    <w:p w14:paraId="47D8C0F2" w14:textId="77777777" w:rsidR="00621B61" w:rsidRDefault="00621B61" w:rsidP="00621B61">
      <w:pPr>
        <w:pStyle w:val="NormalWeb"/>
        <w:numPr>
          <w:ilvl w:val="0"/>
          <w:numId w:val="8"/>
        </w:numPr>
      </w:pPr>
      <w:r>
        <w:rPr>
          <w:rFonts w:ascii="Cambria,Italic" w:hAnsi="Cambria,Italic"/>
        </w:rPr>
        <w:t>(3)  </w:t>
      </w:r>
      <w:r>
        <w:rPr>
          <w:rFonts w:ascii="Cambria" w:hAnsi="Cambria"/>
        </w:rPr>
        <w:t xml:space="preserve">the lawyer knowingly asserts material factual statements that are false. </w:t>
      </w:r>
    </w:p>
    <w:p w14:paraId="40472837" w14:textId="1C12A649" w:rsidR="00621B61" w:rsidRDefault="00621B61" w:rsidP="00295777">
      <w:pPr>
        <w:pStyle w:val="NormalWeb"/>
        <w:ind w:left="720"/>
      </w:pPr>
    </w:p>
    <w:p w14:paraId="12820BA0" w14:textId="2204A915" w:rsidR="009B413E" w:rsidRDefault="009B413E" w:rsidP="00295777">
      <w:pPr>
        <w:pStyle w:val="NormalWeb"/>
        <w:ind w:left="720"/>
      </w:pPr>
    </w:p>
    <w:p w14:paraId="04B1C7C2" w14:textId="77777777" w:rsidR="009B413E" w:rsidRPr="009B413E" w:rsidRDefault="009B413E" w:rsidP="009B413E">
      <w:pPr>
        <w:spacing w:before="100" w:beforeAutospacing="1" w:after="100" w:afterAutospacing="1"/>
        <w:rPr>
          <w:rFonts w:ascii="Times New Roman" w:eastAsia="Times New Roman" w:hAnsi="Times New Roman" w:cs="Times New Roman"/>
        </w:rPr>
      </w:pPr>
      <w:r w:rsidRPr="009B413E">
        <w:rPr>
          <w:rFonts w:ascii="Cambria,Bold" w:eastAsia="Times New Roman" w:hAnsi="Cambria,Bold" w:cs="Times New Roman"/>
          <w:sz w:val="28"/>
          <w:szCs w:val="28"/>
        </w:rPr>
        <w:t xml:space="preserve">RULE 3.3. </w:t>
      </w:r>
    </w:p>
    <w:p w14:paraId="33491FDD" w14:textId="77777777" w:rsidR="009B413E" w:rsidRPr="009B413E" w:rsidRDefault="009B413E" w:rsidP="009B413E">
      <w:pPr>
        <w:spacing w:before="100" w:beforeAutospacing="1" w:after="100" w:afterAutospacing="1"/>
        <w:rPr>
          <w:rFonts w:ascii="Times New Roman" w:eastAsia="Times New Roman" w:hAnsi="Times New Roman" w:cs="Times New Roman"/>
        </w:rPr>
      </w:pPr>
      <w:r w:rsidRPr="009B413E">
        <w:rPr>
          <w:rFonts w:ascii="Cambria,Italic" w:eastAsia="Times New Roman" w:hAnsi="Cambria,Italic" w:cs="Times New Roman"/>
        </w:rPr>
        <w:t xml:space="preserve">Conduct Before a Tribunal </w:t>
      </w:r>
    </w:p>
    <w:p w14:paraId="17583894" w14:textId="77777777" w:rsidR="009B413E" w:rsidRPr="009B413E" w:rsidRDefault="009B413E" w:rsidP="009B413E">
      <w:pPr>
        <w:spacing w:before="100" w:beforeAutospacing="1" w:after="100" w:afterAutospacing="1"/>
        <w:rPr>
          <w:rFonts w:ascii="Times New Roman" w:eastAsia="Times New Roman" w:hAnsi="Times New Roman" w:cs="Times New Roman"/>
        </w:rPr>
      </w:pPr>
      <w:r w:rsidRPr="009B413E">
        <w:rPr>
          <w:rFonts w:ascii="Cambria,Bold" w:eastAsia="Times New Roman" w:hAnsi="Cambria,Bold" w:cs="Times New Roman"/>
        </w:rPr>
        <w:t xml:space="preserve">(a) </w:t>
      </w:r>
      <w:r w:rsidRPr="009B413E">
        <w:rPr>
          <w:rFonts w:ascii="Cambria" w:eastAsia="Times New Roman" w:hAnsi="Cambria" w:cs="Times New Roman"/>
        </w:rPr>
        <w:t xml:space="preserve">A lawyer shall not knowingly: </w:t>
      </w:r>
    </w:p>
    <w:p w14:paraId="2E7F50B2" w14:textId="77777777" w:rsidR="009B413E" w:rsidRPr="009B413E" w:rsidRDefault="009B413E" w:rsidP="009B413E">
      <w:pPr>
        <w:spacing w:before="100" w:beforeAutospacing="1" w:after="100" w:afterAutospacing="1"/>
        <w:rPr>
          <w:rFonts w:ascii="Times New Roman" w:eastAsia="Times New Roman" w:hAnsi="Times New Roman" w:cs="Times New Roman"/>
        </w:rPr>
      </w:pPr>
      <w:r w:rsidRPr="009B413E">
        <w:rPr>
          <w:rFonts w:ascii="Cambria,Italic" w:eastAsia="Times New Roman" w:hAnsi="Cambria,Italic" w:cs="Times New Roman"/>
        </w:rPr>
        <w:t xml:space="preserve">(1) </w:t>
      </w:r>
      <w:r w:rsidRPr="009B413E">
        <w:rPr>
          <w:rFonts w:ascii="Cambria" w:eastAsia="Times New Roman" w:hAnsi="Cambria" w:cs="Times New Roman"/>
        </w:rPr>
        <w:t xml:space="preserve">make a false statement of fact or law to a tribunal or fail to correct a false statement of material fact or law previously made to the tribunal by the lawyer; </w:t>
      </w:r>
    </w:p>
    <w:p w14:paraId="654788B7" w14:textId="77777777" w:rsidR="009B413E" w:rsidRPr="009B413E" w:rsidRDefault="009B413E" w:rsidP="009B413E">
      <w:pPr>
        <w:spacing w:before="100" w:beforeAutospacing="1" w:after="100" w:afterAutospacing="1"/>
        <w:rPr>
          <w:rFonts w:ascii="Times New Roman" w:eastAsia="Times New Roman" w:hAnsi="Times New Roman" w:cs="Times New Roman"/>
        </w:rPr>
      </w:pPr>
      <w:r w:rsidRPr="009B413E">
        <w:rPr>
          <w:rFonts w:ascii="TimesNewRomanPSMT" w:eastAsia="Times New Roman" w:hAnsi="TimesNewRomanPSMT" w:cs="Times New Roman"/>
        </w:rPr>
        <w:t xml:space="preserve">-36- </w:t>
      </w:r>
    </w:p>
    <w:p w14:paraId="0454BC56" w14:textId="36267BF0" w:rsidR="009B413E" w:rsidRPr="009B413E" w:rsidRDefault="009B413E" w:rsidP="009B413E">
      <w:pPr>
        <w:rPr>
          <w:rFonts w:ascii="Times New Roman" w:eastAsia="Times New Roman" w:hAnsi="Times New Roman" w:cs="Times New Roman"/>
        </w:rPr>
      </w:pPr>
      <w:r w:rsidRPr="009B413E">
        <w:rPr>
          <w:rFonts w:ascii="Times New Roman" w:eastAsia="Times New Roman" w:hAnsi="Times New Roman" w:cs="Times New Roman"/>
        </w:rPr>
        <w:fldChar w:fldCharType="begin"/>
      </w:r>
      <w:r w:rsidRPr="009B413E">
        <w:rPr>
          <w:rFonts w:ascii="Times New Roman" w:eastAsia="Times New Roman" w:hAnsi="Times New Roman" w:cs="Times New Roman"/>
        </w:rPr>
        <w:instrText xml:space="preserve"> INCLUDEPICTURE "/var/folders/4s/qb1sptbn02b1m75hc89dqxp00000gn/T/com.microsoft.Word/WebArchiveCopyPasteTempFiles/page41image1179993664" \* MERGEFORMATINET </w:instrText>
      </w:r>
      <w:r w:rsidRPr="009B413E">
        <w:rPr>
          <w:rFonts w:ascii="Times New Roman" w:eastAsia="Times New Roman" w:hAnsi="Times New Roman" w:cs="Times New Roman"/>
        </w:rPr>
        <w:fldChar w:fldCharType="separate"/>
      </w:r>
      <w:r w:rsidRPr="009B413E">
        <w:rPr>
          <w:rFonts w:ascii="Times New Roman" w:eastAsia="Times New Roman" w:hAnsi="Times New Roman" w:cs="Times New Roman"/>
          <w:noProof/>
        </w:rPr>
        <w:drawing>
          <wp:inline distT="0" distB="0" distL="0" distR="0" wp14:anchorId="435A9277" wp14:editId="7CDFE140">
            <wp:extent cx="1677670" cy="15875"/>
            <wp:effectExtent l="0" t="0" r="0" b="0"/>
            <wp:docPr id="4" name="Picture 4" descr="page41image117999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41image11799936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7670" cy="15875"/>
                    </a:xfrm>
                    <a:prstGeom prst="rect">
                      <a:avLst/>
                    </a:prstGeom>
                    <a:noFill/>
                    <a:ln>
                      <a:noFill/>
                    </a:ln>
                  </pic:spPr>
                </pic:pic>
              </a:graphicData>
            </a:graphic>
          </wp:inline>
        </w:drawing>
      </w:r>
      <w:r w:rsidRPr="009B413E">
        <w:rPr>
          <w:rFonts w:ascii="Times New Roman" w:eastAsia="Times New Roman" w:hAnsi="Times New Roman" w:cs="Times New Roman"/>
        </w:rPr>
        <w:fldChar w:fldCharType="end"/>
      </w:r>
    </w:p>
    <w:p w14:paraId="41C9D947" w14:textId="77777777" w:rsidR="009B413E" w:rsidRPr="009B413E" w:rsidRDefault="009B413E" w:rsidP="009B413E">
      <w:pPr>
        <w:numPr>
          <w:ilvl w:val="0"/>
          <w:numId w:val="9"/>
        </w:numPr>
        <w:spacing w:before="100" w:beforeAutospacing="1" w:after="100" w:afterAutospacing="1"/>
        <w:rPr>
          <w:rFonts w:ascii="Times New Roman" w:eastAsia="Times New Roman" w:hAnsi="Times New Roman" w:cs="Times New Roman"/>
        </w:rPr>
      </w:pPr>
      <w:r w:rsidRPr="009B413E">
        <w:rPr>
          <w:rFonts w:ascii="Cambria,Italic" w:eastAsia="Times New Roman" w:hAnsi="Cambria,Italic" w:cs="Times New Roman"/>
        </w:rPr>
        <w:t>(2)  </w:t>
      </w:r>
      <w:r w:rsidRPr="009B413E">
        <w:rPr>
          <w:rFonts w:ascii="Cambria" w:eastAsia="Times New Roman" w:hAnsi="Cambria" w:cs="Times New Roman"/>
        </w:rPr>
        <w:t xml:space="preserve">fail to disclose to the tribunal controlling legal authority known to the lawyer to be directly </w:t>
      </w:r>
      <w:proofErr w:type="gramStart"/>
      <w:r w:rsidRPr="009B413E">
        <w:rPr>
          <w:rFonts w:ascii="Cambria" w:eastAsia="Times New Roman" w:hAnsi="Cambria" w:cs="Times New Roman"/>
        </w:rPr>
        <w:t>adverse</w:t>
      </w:r>
      <w:proofErr w:type="gramEnd"/>
      <w:r w:rsidRPr="009B413E">
        <w:rPr>
          <w:rFonts w:ascii="Cambria" w:eastAsia="Times New Roman" w:hAnsi="Cambria" w:cs="Times New Roman"/>
        </w:rPr>
        <w:t xml:space="preserve"> to the position of the client and not disclosed by opposing counsel; or </w:t>
      </w:r>
    </w:p>
    <w:p w14:paraId="77A14ECF" w14:textId="77777777" w:rsidR="009B413E" w:rsidRPr="009B413E" w:rsidRDefault="009B413E" w:rsidP="009B413E">
      <w:pPr>
        <w:numPr>
          <w:ilvl w:val="0"/>
          <w:numId w:val="9"/>
        </w:numPr>
        <w:spacing w:before="100" w:beforeAutospacing="1" w:after="100" w:afterAutospacing="1"/>
        <w:rPr>
          <w:rFonts w:ascii="Times New Roman" w:eastAsia="Times New Roman" w:hAnsi="Times New Roman" w:cs="Times New Roman"/>
        </w:rPr>
      </w:pPr>
      <w:r w:rsidRPr="009B413E">
        <w:rPr>
          <w:rFonts w:ascii="Cambria,Italic" w:eastAsia="Times New Roman" w:hAnsi="Cambria,Italic" w:cs="Times New Roman"/>
        </w:rPr>
        <w:t>(3)  </w:t>
      </w:r>
      <w:r w:rsidRPr="009B413E">
        <w:rPr>
          <w:rFonts w:ascii="Cambria" w:eastAsia="Times New Roman" w:hAnsi="Cambria" w:cs="Times New Roman"/>
        </w:rPr>
        <w:t xml:space="preserve">offer or use evidence that the lawyer knows to be false. If a lawyer, the lawyer’s client, or a witness called by the lawyer has offered material evidence and the lawyer comes to know of its falsity, the lawyer shall take reasonable remedial measures, including, if necessary, disclosure to the tribunal. A lawyer may refuse to offer evidence, other than the testimony of a defendant in a criminal matter, that the lawyer reasonably believes is false. </w:t>
      </w:r>
    </w:p>
    <w:p w14:paraId="02594920" w14:textId="3D7F7D4E" w:rsidR="009B413E" w:rsidRDefault="009B413E" w:rsidP="009B413E">
      <w:pPr>
        <w:spacing w:before="100" w:beforeAutospacing="1" w:after="100" w:afterAutospacing="1"/>
        <w:rPr>
          <w:rFonts w:ascii="Cambria" w:eastAsia="Times New Roman" w:hAnsi="Cambria" w:cs="Times New Roman"/>
        </w:rPr>
      </w:pPr>
      <w:r w:rsidRPr="009B413E">
        <w:rPr>
          <w:rFonts w:ascii="Cambria,Bold" w:eastAsia="Times New Roman" w:hAnsi="Cambria,Bold" w:cs="Times New Roman"/>
        </w:rPr>
        <w:t xml:space="preserve">(b) </w:t>
      </w:r>
      <w:r w:rsidRPr="009B413E">
        <w:rPr>
          <w:rFonts w:ascii="Cambria" w:eastAsia="Times New Roman" w:hAnsi="Cambria" w:cs="Times New Roman"/>
        </w:rPr>
        <w:t xml:space="preserve">A lawyer who represents a client before a tribunal and who knows that a person intends to engage, is engaging or has engaged in criminal or fraudulent conduct related to the proceeding shall take reasonable remedial measures, including, if necessary, disclosure to the tribunal. </w:t>
      </w:r>
    </w:p>
    <w:p w14:paraId="30EE058D" w14:textId="77777777" w:rsidR="00FF2C6E" w:rsidRDefault="00FF2C6E" w:rsidP="00FF2C6E">
      <w:pPr>
        <w:pStyle w:val="NormalWeb"/>
      </w:pPr>
      <w:r>
        <w:rPr>
          <w:rFonts w:ascii="Cambria,Bold" w:hAnsi="Cambria,Bold"/>
        </w:rPr>
        <w:t xml:space="preserve">(f) </w:t>
      </w:r>
      <w:r>
        <w:rPr>
          <w:rFonts w:ascii="Cambria" w:hAnsi="Cambria"/>
        </w:rPr>
        <w:t xml:space="preserve">In appearing as a lawyer before a tribunal, a lawyer shall not: </w:t>
      </w:r>
    </w:p>
    <w:p w14:paraId="3657D08F" w14:textId="77777777" w:rsidR="00FF2C6E" w:rsidRDefault="00FF2C6E" w:rsidP="00FF2C6E">
      <w:pPr>
        <w:pStyle w:val="NormalWeb"/>
        <w:numPr>
          <w:ilvl w:val="0"/>
          <w:numId w:val="10"/>
        </w:numPr>
      </w:pPr>
      <w:r>
        <w:rPr>
          <w:rFonts w:ascii="Cambria,Italic" w:hAnsi="Cambria,Italic"/>
        </w:rPr>
        <w:t>(1)  </w:t>
      </w:r>
      <w:r>
        <w:rPr>
          <w:rFonts w:ascii="Cambria" w:hAnsi="Cambria"/>
        </w:rPr>
        <w:t xml:space="preserve">fail to comply with known local customs of courtesy or practice of the bar or a particular tribunal without giving to opposing counsel timely notice of the intent not to comply; </w:t>
      </w:r>
    </w:p>
    <w:p w14:paraId="61E8CBB9" w14:textId="77777777" w:rsidR="00FF2C6E" w:rsidRDefault="00FF2C6E" w:rsidP="00FF2C6E">
      <w:pPr>
        <w:pStyle w:val="NormalWeb"/>
        <w:numPr>
          <w:ilvl w:val="0"/>
          <w:numId w:val="10"/>
        </w:numPr>
      </w:pPr>
      <w:r>
        <w:rPr>
          <w:rFonts w:ascii="Cambria,Italic" w:hAnsi="Cambria,Italic"/>
        </w:rPr>
        <w:t>(2)  </w:t>
      </w:r>
      <w:r>
        <w:rPr>
          <w:rFonts w:ascii="Cambria" w:hAnsi="Cambria"/>
        </w:rPr>
        <w:t xml:space="preserve">engage in undignified or discourteous conduct; </w:t>
      </w:r>
    </w:p>
    <w:p w14:paraId="3ADC66E0" w14:textId="77777777" w:rsidR="00FF2C6E" w:rsidRDefault="00FF2C6E" w:rsidP="00FF2C6E">
      <w:pPr>
        <w:pStyle w:val="NormalWeb"/>
        <w:numPr>
          <w:ilvl w:val="0"/>
          <w:numId w:val="10"/>
        </w:numPr>
      </w:pPr>
      <w:r>
        <w:rPr>
          <w:rFonts w:ascii="Cambria,Italic" w:hAnsi="Cambria,Italic"/>
        </w:rPr>
        <w:t>(3)  </w:t>
      </w:r>
      <w:r>
        <w:rPr>
          <w:rFonts w:ascii="Cambria" w:hAnsi="Cambria"/>
        </w:rPr>
        <w:t xml:space="preserve">intentionally or habitually violate any established rule </w:t>
      </w:r>
    </w:p>
    <w:p w14:paraId="34638414" w14:textId="77777777" w:rsidR="00FF2C6E" w:rsidRDefault="00FF2C6E" w:rsidP="00FF2C6E">
      <w:pPr>
        <w:pStyle w:val="NormalWeb"/>
        <w:ind w:left="720"/>
      </w:pPr>
      <w:r>
        <w:rPr>
          <w:rFonts w:ascii="Cambria" w:hAnsi="Cambria"/>
        </w:rPr>
        <w:t xml:space="preserve">of procedure or of evidence; or </w:t>
      </w:r>
    </w:p>
    <w:p w14:paraId="24C8AC02" w14:textId="77777777" w:rsidR="00FF2C6E" w:rsidRPr="00FF2C6E" w:rsidRDefault="00FF2C6E" w:rsidP="00FF2C6E">
      <w:pPr>
        <w:spacing w:before="100" w:beforeAutospacing="1" w:after="100" w:afterAutospacing="1"/>
        <w:rPr>
          <w:rFonts w:ascii="Times New Roman" w:eastAsia="Times New Roman" w:hAnsi="Times New Roman" w:cs="Times New Roman"/>
        </w:rPr>
      </w:pPr>
      <w:r w:rsidRPr="00FF2C6E">
        <w:rPr>
          <w:rFonts w:ascii="Cambria,Bold" w:eastAsia="Times New Roman" w:hAnsi="Cambria,Bold" w:cs="Times New Roman"/>
          <w:sz w:val="28"/>
          <w:szCs w:val="28"/>
        </w:rPr>
        <w:t xml:space="preserve">RULE 3.4. </w:t>
      </w:r>
    </w:p>
    <w:p w14:paraId="417B89B1" w14:textId="77777777" w:rsidR="00FF2C6E" w:rsidRPr="00FF2C6E" w:rsidRDefault="00FF2C6E" w:rsidP="00FF2C6E">
      <w:pPr>
        <w:spacing w:before="100" w:beforeAutospacing="1" w:after="100" w:afterAutospacing="1"/>
        <w:rPr>
          <w:rFonts w:ascii="Times New Roman" w:eastAsia="Times New Roman" w:hAnsi="Times New Roman" w:cs="Times New Roman"/>
        </w:rPr>
      </w:pPr>
      <w:r w:rsidRPr="00FF2C6E">
        <w:rPr>
          <w:rFonts w:ascii="Cambria,Italic" w:eastAsia="Times New Roman" w:hAnsi="Cambria,Italic" w:cs="Times New Roman"/>
        </w:rPr>
        <w:t xml:space="preserve">Fairness to Opposing Party and Counsel </w:t>
      </w:r>
    </w:p>
    <w:p w14:paraId="3B5E1149" w14:textId="77777777" w:rsidR="00FF2C6E" w:rsidRPr="00FF2C6E" w:rsidRDefault="00FF2C6E" w:rsidP="00FF2C6E">
      <w:pPr>
        <w:spacing w:before="100" w:beforeAutospacing="1" w:after="100" w:afterAutospacing="1"/>
        <w:rPr>
          <w:rFonts w:ascii="Times New Roman" w:eastAsia="Times New Roman" w:hAnsi="Times New Roman" w:cs="Times New Roman"/>
        </w:rPr>
      </w:pPr>
      <w:r w:rsidRPr="00FF2C6E">
        <w:rPr>
          <w:rFonts w:ascii="Cambria" w:eastAsia="Times New Roman" w:hAnsi="Cambria" w:cs="Times New Roman"/>
        </w:rPr>
        <w:t xml:space="preserve">A lawyer shall not: </w:t>
      </w:r>
    </w:p>
    <w:p w14:paraId="22C9EA06" w14:textId="20332CEF" w:rsidR="00FF2C6E" w:rsidRPr="00FF2C6E" w:rsidRDefault="00FF2C6E" w:rsidP="00FF2C6E">
      <w:pPr>
        <w:rPr>
          <w:rFonts w:ascii="Times New Roman" w:eastAsia="Times New Roman" w:hAnsi="Times New Roman" w:cs="Times New Roman"/>
        </w:rPr>
      </w:pPr>
      <w:r w:rsidRPr="00FF2C6E">
        <w:rPr>
          <w:rFonts w:ascii="Times New Roman" w:eastAsia="Times New Roman" w:hAnsi="Times New Roman" w:cs="Times New Roman"/>
        </w:rPr>
        <w:fldChar w:fldCharType="begin"/>
      </w:r>
      <w:r w:rsidRPr="00FF2C6E">
        <w:rPr>
          <w:rFonts w:ascii="Times New Roman" w:eastAsia="Times New Roman" w:hAnsi="Times New Roman" w:cs="Times New Roman"/>
        </w:rPr>
        <w:instrText xml:space="preserve"> INCLUDEPICTURE "/var/folders/4s/qb1sptbn02b1m75hc89dqxp00000gn/T/com.microsoft.Word/WebArchiveCopyPasteTempFiles/page43image1180374576" \* MERGEFORMATINET </w:instrText>
      </w:r>
      <w:r w:rsidRPr="00FF2C6E">
        <w:rPr>
          <w:rFonts w:ascii="Times New Roman" w:eastAsia="Times New Roman" w:hAnsi="Times New Roman" w:cs="Times New Roman"/>
        </w:rPr>
        <w:fldChar w:fldCharType="separate"/>
      </w:r>
      <w:r w:rsidRPr="00FF2C6E">
        <w:rPr>
          <w:rFonts w:ascii="Times New Roman" w:eastAsia="Times New Roman" w:hAnsi="Times New Roman" w:cs="Times New Roman"/>
          <w:noProof/>
        </w:rPr>
        <w:drawing>
          <wp:inline distT="0" distB="0" distL="0" distR="0" wp14:anchorId="7C7161FA" wp14:editId="0E9FB6C4">
            <wp:extent cx="2512695" cy="15875"/>
            <wp:effectExtent l="0" t="0" r="1905" b="0"/>
            <wp:docPr id="7" name="Picture 7" descr="page43image118037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43image1180374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695" cy="15875"/>
                    </a:xfrm>
                    <a:prstGeom prst="rect">
                      <a:avLst/>
                    </a:prstGeom>
                    <a:noFill/>
                    <a:ln>
                      <a:noFill/>
                    </a:ln>
                  </pic:spPr>
                </pic:pic>
              </a:graphicData>
            </a:graphic>
          </wp:inline>
        </w:drawing>
      </w:r>
      <w:r w:rsidRPr="00FF2C6E">
        <w:rPr>
          <w:rFonts w:ascii="Times New Roman" w:eastAsia="Times New Roman" w:hAnsi="Times New Roman" w:cs="Times New Roman"/>
        </w:rPr>
        <w:fldChar w:fldCharType="end"/>
      </w:r>
    </w:p>
    <w:p w14:paraId="3723AD1D" w14:textId="77777777" w:rsidR="00FF2C6E" w:rsidRPr="00FF2C6E" w:rsidRDefault="00FF2C6E" w:rsidP="00FF2C6E">
      <w:pPr>
        <w:spacing w:before="100" w:beforeAutospacing="1" w:after="100" w:afterAutospacing="1"/>
        <w:rPr>
          <w:rFonts w:ascii="Times New Roman" w:eastAsia="Times New Roman" w:hAnsi="Times New Roman" w:cs="Times New Roman"/>
        </w:rPr>
      </w:pPr>
      <w:r w:rsidRPr="00FF2C6E">
        <w:rPr>
          <w:rFonts w:ascii="Cambria,Bold" w:eastAsia="Times New Roman" w:hAnsi="Cambria,Bold" w:cs="Times New Roman"/>
        </w:rPr>
        <w:t xml:space="preserve">(a) </w:t>
      </w:r>
      <w:r w:rsidRPr="00FF2C6E">
        <w:rPr>
          <w:rFonts w:ascii="Cambria,Italic" w:eastAsia="Times New Roman" w:hAnsi="Cambria,Italic" w:cs="Times New Roman"/>
        </w:rPr>
        <w:t xml:space="preserve">(1) </w:t>
      </w:r>
    </w:p>
    <w:p w14:paraId="6EB50F91" w14:textId="77777777" w:rsidR="00FF2C6E" w:rsidRPr="00FF2C6E" w:rsidRDefault="00FF2C6E" w:rsidP="00FF2C6E">
      <w:pPr>
        <w:spacing w:before="100" w:beforeAutospacing="1" w:after="100" w:afterAutospacing="1"/>
        <w:rPr>
          <w:rFonts w:ascii="Times New Roman" w:eastAsia="Times New Roman" w:hAnsi="Times New Roman" w:cs="Times New Roman"/>
        </w:rPr>
      </w:pPr>
      <w:r w:rsidRPr="00FF2C6E">
        <w:rPr>
          <w:rFonts w:ascii="Cambria" w:eastAsia="Times New Roman" w:hAnsi="Cambria" w:cs="Times New Roman"/>
        </w:rPr>
        <w:t xml:space="preserve">suppress any evidence that the lawyer or the client has a legal obligation to reveal or produce; </w:t>
      </w:r>
    </w:p>
    <w:p w14:paraId="33232C4E" w14:textId="77777777" w:rsidR="00FF2C6E" w:rsidRPr="00FF2C6E" w:rsidRDefault="00FF2C6E" w:rsidP="00FF2C6E">
      <w:pPr>
        <w:numPr>
          <w:ilvl w:val="0"/>
          <w:numId w:val="11"/>
        </w:numPr>
        <w:spacing w:before="100" w:beforeAutospacing="1" w:after="100" w:afterAutospacing="1"/>
        <w:rPr>
          <w:rFonts w:ascii="Times New Roman" w:eastAsia="Times New Roman" w:hAnsi="Times New Roman" w:cs="Times New Roman"/>
        </w:rPr>
      </w:pPr>
      <w:r w:rsidRPr="00FF2C6E">
        <w:rPr>
          <w:rFonts w:ascii="Cambria,Italic" w:eastAsia="Times New Roman" w:hAnsi="Cambria,Italic" w:cs="Times New Roman"/>
        </w:rPr>
        <w:t>(2)  </w:t>
      </w:r>
      <w:r w:rsidRPr="00FF2C6E">
        <w:rPr>
          <w:rFonts w:ascii="Cambria" w:eastAsia="Times New Roman" w:hAnsi="Cambria" w:cs="Times New Roman"/>
        </w:rPr>
        <w:t xml:space="preserve">advise or cause a person to hide or leave the jurisdiction of a tribunal for the purpose of making the person unavailable as a witness therein; </w:t>
      </w:r>
    </w:p>
    <w:p w14:paraId="67678546" w14:textId="77777777" w:rsidR="00FF2C6E" w:rsidRPr="00FF2C6E" w:rsidRDefault="00FF2C6E" w:rsidP="00FF2C6E">
      <w:pPr>
        <w:numPr>
          <w:ilvl w:val="0"/>
          <w:numId w:val="11"/>
        </w:numPr>
        <w:spacing w:before="100" w:beforeAutospacing="1" w:after="100" w:afterAutospacing="1"/>
        <w:rPr>
          <w:rFonts w:ascii="Times New Roman" w:eastAsia="Times New Roman" w:hAnsi="Times New Roman" w:cs="Times New Roman"/>
        </w:rPr>
      </w:pPr>
      <w:r w:rsidRPr="00FF2C6E">
        <w:rPr>
          <w:rFonts w:ascii="Cambria,Italic" w:eastAsia="Times New Roman" w:hAnsi="Cambria,Italic" w:cs="Times New Roman"/>
        </w:rPr>
        <w:t>(3)  </w:t>
      </w:r>
      <w:r w:rsidRPr="00FF2C6E">
        <w:rPr>
          <w:rFonts w:ascii="Cambria" w:eastAsia="Times New Roman" w:hAnsi="Cambria" w:cs="Times New Roman"/>
        </w:rPr>
        <w:t xml:space="preserve">conceal or knowingly fail to disclose that which the lawyer is required by law to reveal; </w:t>
      </w:r>
    </w:p>
    <w:p w14:paraId="0970BF93" w14:textId="77777777" w:rsidR="00FF2C6E" w:rsidRPr="00FF2C6E" w:rsidRDefault="00FF2C6E" w:rsidP="00FF2C6E">
      <w:pPr>
        <w:numPr>
          <w:ilvl w:val="0"/>
          <w:numId w:val="11"/>
        </w:numPr>
        <w:spacing w:before="100" w:beforeAutospacing="1" w:after="100" w:afterAutospacing="1"/>
        <w:rPr>
          <w:rFonts w:ascii="Times New Roman" w:eastAsia="Times New Roman" w:hAnsi="Times New Roman" w:cs="Times New Roman"/>
        </w:rPr>
      </w:pPr>
      <w:r w:rsidRPr="00FF2C6E">
        <w:rPr>
          <w:rFonts w:ascii="Cambria,Italic" w:eastAsia="Times New Roman" w:hAnsi="Cambria,Italic" w:cs="Times New Roman"/>
        </w:rPr>
        <w:t>(4)  </w:t>
      </w:r>
      <w:r w:rsidRPr="00FF2C6E">
        <w:rPr>
          <w:rFonts w:ascii="Cambria" w:eastAsia="Times New Roman" w:hAnsi="Cambria" w:cs="Times New Roman"/>
        </w:rPr>
        <w:t xml:space="preserve">knowingly use perjured testimony or false evidence; </w:t>
      </w:r>
    </w:p>
    <w:p w14:paraId="45722885" w14:textId="77777777" w:rsidR="00FF2C6E" w:rsidRPr="00FF2C6E" w:rsidRDefault="00FF2C6E" w:rsidP="00FF2C6E">
      <w:pPr>
        <w:numPr>
          <w:ilvl w:val="0"/>
          <w:numId w:val="11"/>
        </w:numPr>
        <w:spacing w:before="100" w:beforeAutospacing="1" w:after="100" w:afterAutospacing="1"/>
        <w:rPr>
          <w:rFonts w:ascii="Times New Roman" w:eastAsia="Times New Roman" w:hAnsi="Times New Roman" w:cs="Times New Roman"/>
        </w:rPr>
      </w:pPr>
      <w:r w:rsidRPr="00FF2C6E">
        <w:rPr>
          <w:rFonts w:ascii="Cambria,Italic" w:eastAsia="Times New Roman" w:hAnsi="Cambria,Italic" w:cs="Times New Roman"/>
        </w:rPr>
        <w:t>(5)  </w:t>
      </w:r>
      <w:r w:rsidRPr="00FF2C6E">
        <w:rPr>
          <w:rFonts w:ascii="Cambria" w:eastAsia="Times New Roman" w:hAnsi="Cambria" w:cs="Times New Roman"/>
        </w:rPr>
        <w:t xml:space="preserve">participate in the creation or preservation of evidence when the lawyer knows or it is obvious that the evidence is false; or </w:t>
      </w:r>
    </w:p>
    <w:p w14:paraId="4789400C" w14:textId="77777777" w:rsidR="00FF2C6E" w:rsidRPr="00FF2C6E" w:rsidRDefault="00FF2C6E" w:rsidP="00FF2C6E">
      <w:pPr>
        <w:numPr>
          <w:ilvl w:val="0"/>
          <w:numId w:val="11"/>
        </w:numPr>
        <w:spacing w:before="100" w:beforeAutospacing="1" w:after="100" w:afterAutospacing="1"/>
        <w:rPr>
          <w:rFonts w:ascii="Times New Roman" w:eastAsia="Times New Roman" w:hAnsi="Times New Roman" w:cs="Times New Roman"/>
        </w:rPr>
      </w:pPr>
      <w:r w:rsidRPr="00FF2C6E">
        <w:rPr>
          <w:rFonts w:ascii="Cambria,Italic" w:eastAsia="Times New Roman" w:hAnsi="Cambria,Italic" w:cs="Times New Roman"/>
        </w:rPr>
        <w:t>(6)  </w:t>
      </w:r>
      <w:r w:rsidRPr="00FF2C6E">
        <w:rPr>
          <w:rFonts w:ascii="Cambria" w:eastAsia="Times New Roman" w:hAnsi="Cambria" w:cs="Times New Roman"/>
        </w:rPr>
        <w:t xml:space="preserve">knowingly engage in other illegal conduct or conduct contrary to these Rules; </w:t>
      </w:r>
    </w:p>
    <w:p w14:paraId="3BE2596D" w14:textId="664F9B59" w:rsidR="00FF2C6E" w:rsidRDefault="00FF2C6E" w:rsidP="009B413E">
      <w:pPr>
        <w:spacing w:before="100" w:beforeAutospacing="1" w:after="100" w:afterAutospacing="1"/>
        <w:rPr>
          <w:rFonts w:ascii="Times New Roman" w:eastAsia="Times New Roman" w:hAnsi="Times New Roman" w:cs="Times New Roman"/>
        </w:rPr>
      </w:pPr>
    </w:p>
    <w:p w14:paraId="17078CF6" w14:textId="17B774DD" w:rsidR="00FF2C6E" w:rsidRDefault="00FF2C6E" w:rsidP="009B413E">
      <w:pPr>
        <w:spacing w:before="100" w:beforeAutospacing="1" w:after="100" w:afterAutospacing="1"/>
        <w:rPr>
          <w:rFonts w:ascii="Times New Roman" w:eastAsia="Times New Roman" w:hAnsi="Times New Roman" w:cs="Times New Roman"/>
        </w:rPr>
      </w:pPr>
    </w:p>
    <w:p w14:paraId="2A5B6BAF" w14:textId="77777777" w:rsidR="00FF2C6E" w:rsidRPr="00FF2C6E" w:rsidRDefault="00FF2C6E" w:rsidP="00FF2C6E">
      <w:pPr>
        <w:spacing w:before="100" w:beforeAutospacing="1" w:after="100" w:afterAutospacing="1"/>
        <w:rPr>
          <w:rFonts w:ascii="Times New Roman" w:eastAsia="Times New Roman" w:hAnsi="Times New Roman" w:cs="Times New Roman"/>
        </w:rPr>
      </w:pPr>
      <w:r w:rsidRPr="00FF2C6E">
        <w:rPr>
          <w:rFonts w:ascii="Cambria,Bold" w:eastAsia="Times New Roman" w:hAnsi="Cambria,Bold" w:cs="Times New Roman"/>
          <w:sz w:val="28"/>
          <w:szCs w:val="28"/>
        </w:rPr>
        <w:t xml:space="preserve">RULE 3.6. </w:t>
      </w:r>
    </w:p>
    <w:p w14:paraId="4880EEBC" w14:textId="77777777" w:rsidR="00FF2C6E" w:rsidRPr="00FF2C6E" w:rsidRDefault="00FF2C6E" w:rsidP="00FF2C6E">
      <w:pPr>
        <w:spacing w:before="100" w:beforeAutospacing="1" w:after="100" w:afterAutospacing="1"/>
        <w:rPr>
          <w:rFonts w:ascii="Times New Roman" w:eastAsia="Times New Roman" w:hAnsi="Times New Roman" w:cs="Times New Roman"/>
        </w:rPr>
      </w:pPr>
      <w:r w:rsidRPr="00FF2C6E">
        <w:rPr>
          <w:rFonts w:ascii="Cambria,Bold" w:eastAsia="Times New Roman" w:hAnsi="Cambria,Bold" w:cs="Times New Roman"/>
        </w:rPr>
        <w:t xml:space="preserve">(b) </w:t>
      </w:r>
      <w:r w:rsidRPr="00FF2C6E">
        <w:rPr>
          <w:rFonts w:ascii="Cambria" w:eastAsia="Times New Roman" w:hAnsi="Cambria" w:cs="Times New Roman"/>
        </w:rPr>
        <w:t xml:space="preserve">A statement ordinarily is likely to prejudice materially an adjudicative proceeding when it refers to a civil matter triable to a jury, a criminal matter or any other proceeding that could result in incarceration, and the statement relates to: </w:t>
      </w:r>
    </w:p>
    <w:p w14:paraId="5DF9B7B9" w14:textId="77777777" w:rsidR="00FF2C6E" w:rsidRDefault="00FF2C6E" w:rsidP="00005C98">
      <w:pPr>
        <w:pStyle w:val="NormalWeb"/>
        <w:ind w:left="720"/>
      </w:pPr>
      <w:r>
        <w:rPr>
          <w:rFonts w:ascii="Cambria,Italic" w:hAnsi="Cambria,Italic"/>
        </w:rPr>
        <w:t>(4)  </w:t>
      </w:r>
      <w:r>
        <w:rPr>
          <w:rFonts w:ascii="Cambria" w:hAnsi="Cambria"/>
        </w:rPr>
        <w:t xml:space="preserve">any opinion as to the guilt or innocence of a defendant or suspect in a criminal matter that could result in incarceration; </w:t>
      </w:r>
    </w:p>
    <w:p w14:paraId="634FA065" w14:textId="037AC4EA" w:rsidR="00FF2C6E" w:rsidRDefault="00FF2C6E" w:rsidP="00005C98">
      <w:pPr>
        <w:spacing w:before="100" w:beforeAutospacing="1" w:after="100" w:afterAutospacing="1"/>
        <w:rPr>
          <w:rFonts w:ascii="Cambria" w:eastAsia="Times New Roman" w:hAnsi="Cambria" w:cs="Times New Roman"/>
        </w:rPr>
      </w:pPr>
      <w:r w:rsidRPr="00005C98">
        <w:rPr>
          <w:rFonts w:ascii="Cambria,Bold" w:eastAsia="Times New Roman" w:hAnsi="Cambria,Bold" w:cs="Times New Roman"/>
        </w:rPr>
        <w:t xml:space="preserve">(c) </w:t>
      </w:r>
      <w:r w:rsidRPr="00005C98">
        <w:rPr>
          <w:rFonts w:ascii="Cambria" w:eastAsia="Times New Roman" w:hAnsi="Cambria" w:cs="Times New Roman"/>
        </w:rPr>
        <w:t xml:space="preserve">Provided that the statement complies with paragraph (a), a lawyer may state the following without elaboration: </w:t>
      </w:r>
    </w:p>
    <w:p w14:paraId="569AB0F1" w14:textId="77777777" w:rsidR="00005C98" w:rsidRDefault="00005C98" w:rsidP="00005C98">
      <w:pPr>
        <w:pStyle w:val="NormalWeb"/>
        <w:ind w:left="810"/>
      </w:pPr>
      <w:r>
        <w:rPr>
          <w:rFonts w:ascii="Cambria,Italic" w:hAnsi="Cambria,Italic"/>
        </w:rPr>
        <w:t>(2)  </w:t>
      </w:r>
      <w:r>
        <w:rPr>
          <w:rFonts w:ascii="Cambria" w:hAnsi="Cambria"/>
        </w:rPr>
        <w:t xml:space="preserve">information contained in a public record; </w:t>
      </w:r>
    </w:p>
    <w:p w14:paraId="0782E3CC" w14:textId="77777777" w:rsidR="00005C98" w:rsidRDefault="00005C98" w:rsidP="00005C98">
      <w:pPr>
        <w:pStyle w:val="NormalWeb"/>
        <w:ind w:left="810"/>
      </w:pPr>
      <w:r>
        <w:rPr>
          <w:rFonts w:ascii="Cambria,Italic" w:hAnsi="Cambria,Italic"/>
        </w:rPr>
        <w:t>(3)  </w:t>
      </w:r>
      <w:r>
        <w:rPr>
          <w:rFonts w:ascii="Cambria" w:hAnsi="Cambria"/>
        </w:rPr>
        <w:t xml:space="preserve">that an investigation of a matter is in progress; </w:t>
      </w:r>
    </w:p>
    <w:p w14:paraId="17E0ECA6" w14:textId="77777777" w:rsidR="00005C98" w:rsidRPr="00005C98" w:rsidRDefault="00005C98" w:rsidP="00005C98">
      <w:pPr>
        <w:spacing w:before="100" w:beforeAutospacing="1" w:after="100" w:afterAutospacing="1"/>
        <w:rPr>
          <w:rFonts w:ascii="Times New Roman" w:eastAsia="Times New Roman" w:hAnsi="Times New Roman" w:cs="Times New Roman"/>
        </w:rPr>
      </w:pPr>
    </w:p>
    <w:p w14:paraId="740AFE4D" w14:textId="4369BF35" w:rsidR="00FF2C6E" w:rsidRDefault="00FF2C6E" w:rsidP="009B413E">
      <w:pPr>
        <w:spacing w:before="100" w:beforeAutospacing="1" w:after="100" w:afterAutospacing="1"/>
        <w:rPr>
          <w:rFonts w:ascii="Times New Roman" w:eastAsia="Times New Roman" w:hAnsi="Times New Roman" w:cs="Times New Roman"/>
        </w:rPr>
      </w:pPr>
    </w:p>
    <w:p w14:paraId="54095AED" w14:textId="77777777" w:rsidR="00005C98" w:rsidRPr="00005C98" w:rsidRDefault="00005C98" w:rsidP="00005C98">
      <w:pPr>
        <w:spacing w:before="100" w:beforeAutospacing="1" w:after="100" w:afterAutospacing="1"/>
        <w:rPr>
          <w:rFonts w:ascii="Times New Roman" w:eastAsia="Times New Roman" w:hAnsi="Times New Roman" w:cs="Times New Roman"/>
        </w:rPr>
      </w:pPr>
      <w:r w:rsidRPr="00005C98">
        <w:rPr>
          <w:rFonts w:ascii="Cambria,Bold" w:eastAsia="Times New Roman" w:hAnsi="Cambria,Bold" w:cs="Times New Roman"/>
          <w:sz w:val="28"/>
          <w:szCs w:val="28"/>
        </w:rPr>
        <w:t xml:space="preserve">RULE 3.7. </w:t>
      </w:r>
    </w:p>
    <w:p w14:paraId="05F205E6" w14:textId="77777777" w:rsidR="00005C98" w:rsidRPr="00005C98" w:rsidRDefault="00005C98" w:rsidP="00005C98">
      <w:pPr>
        <w:spacing w:before="100" w:beforeAutospacing="1" w:after="100" w:afterAutospacing="1"/>
        <w:rPr>
          <w:rFonts w:ascii="Times New Roman" w:eastAsia="Times New Roman" w:hAnsi="Times New Roman" w:cs="Times New Roman"/>
        </w:rPr>
      </w:pPr>
      <w:r w:rsidRPr="00005C98">
        <w:rPr>
          <w:rFonts w:ascii="Cambria,Italic" w:eastAsia="Times New Roman" w:hAnsi="Cambria,Italic" w:cs="Times New Roman"/>
        </w:rPr>
        <w:t xml:space="preserve">Lawyer </w:t>
      </w:r>
      <w:proofErr w:type="gramStart"/>
      <w:r w:rsidRPr="00005C98">
        <w:rPr>
          <w:rFonts w:ascii="Cambria,Italic" w:eastAsia="Times New Roman" w:hAnsi="Cambria,Italic" w:cs="Times New Roman"/>
        </w:rPr>
        <w:t>As</w:t>
      </w:r>
      <w:proofErr w:type="gramEnd"/>
      <w:r w:rsidRPr="00005C98">
        <w:rPr>
          <w:rFonts w:ascii="Cambria,Italic" w:eastAsia="Times New Roman" w:hAnsi="Cambria,Italic" w:cs="Times New Roman"/>
        </w:rPr>
        <w:t xml:space="preserve"> Witness </w:t>
      </w:r>
    </w:p>
    <w:p w14:paraId="30D90D31" w14:textId="77777777" w:rsidR="00005C98" w:rsidRPr="00005C98" w:rsidRDefault="00005C98" w:rsidP="00005C98">
      <w:pPr>
        <w:spacing w:before="100" w:beforeAutospacing="1" w:after="100" w:afterAutospacing="1"/>
        <w:rPr>
          <w:rFonts w:ascii="Times New Roman" w:eastAsia="Times New Roman" w:hAnsi="Times New Roman" w:cs="Times New Roman"/>
        </w:rPr>
      </w:pPr>
      <w:r w:rsidRPr="00005C98">
        <w:rPr>
          <w:rFonts w:ascii="Cambria,Bold" w:eastAsia="Times New Roman" w:hAnsi="Cambria,Bold" w:cs="Times New Roman"/>
        </w:rPr>
        <w:t xml:space="preserve">(a) </w:t>
      </w:r>
      <w:r w:rsidRPr="00005C98">
        <w:rPr>
          <w:rFonts w:ascii="Cambria" w:eastAsia="Times New Roman" w:hAnsi="Cambria" w:cs="Times New Roman"/>
        </w:rPr>
        <w:t xml:space="preserve">A lawyer shall not act as advocate before a tribunal in a matter in which the lawyer is likely to be a witness on a significant issue of fact unless: </w:t>
      </w:r>
    </w:p>
    <w:p w14:paraId="5AC92BFB" w14:textId="77777777" w:rsidR="00005C98" w:rsidRDefault="00005C98" w:rsidP="00005C98">
      <w:pPr>
        <w:pStyle w:val="NormalWeb"/>
        <w:ind w:left="720"/>
      </w:pPr>
      <w:r>
        <w:rPr>
          <w:rFonts w:ascii="Cambria,Italic" w:hAnsi="Cambria,Italic"/>
        </w:rPr>
        <w:t>(4)  </w:t>
      </w:r>
      <w:r>
        <w:rPr>
          <w:rFonts w:ascii="Cambria" w:hAnsi="Cambria"/>
        </w:rPr>
        <w:t xml:space="preserve">the testimony will relate solely to a matter of formality, and there is no reason to believe that substantial evidence will be offered in opposition to the testimony; or </w:t>
      </w:r>
    </w:p>
    <w:p w14:paraId="6450717B" w14:textId="77777777" w:rsidR="00005C98" w:rsidRDefault="00005C98" w:rsidP="00005C98">
      <w:pPr>
        <w:pStyle w:val="NormalWeb"/>
        <w:ind w:left="720"/>
      </w:pPr>
      <w:r>
        <w:rPr>
          <w:rFonts w:ascii="Cambria,Italic" w:hAnsi="Cambria,Italic"/>
        </w:rPr>
        <w:t>(2)  </w:t>
      </w:r>
      <w:r>
        <w:rPr>
          <w:rFonts w:ascii="Cambria" w:hAnsi="Cambria"/>
        </w:rPr>
        <w:t xml:space="preserve">the lawyer is precluded from doing so by Rule 1.7 or Rule 1.9. </w:t>
      </w:r>
    </w:p>
    <w:p w14:paraId="4AD933A3" w14:textId="77777777" w:rsidR="00005C98" w:rsidRPr="009B413E" w:rsidRDefault="00005C98" w:rsidP="009B413E">
      <w:pPr>
        <w:spacing w:before="100" w:beforeAutospacing="1" w:after="100" w:afterAutospacing="1"/>
        <w:rPr>
          <w:rFonts w:ascii="Times New Roman" w:eastAsia="Times New Roman" w:hAnsi="Times New Roman" w:cs="Times New Roman"/>
        </w:rPr>
      </w:pPr>
    </w:p>
    <w:p w14:paraId="7F10C855" w14:textId="56787532" w:rsidR="00005C98" w:rsidRPr="00005C98" w:rsidRDefault="00005C98" w:rsidP="00005C98">
      <w:pPr>
        <w:spacing w:before="100" w:beforeAutospacing="1" w:after="100" w:afterAutospacing="1"/>
        <w:rPr>
          <w:rFonts w:ascii="Times New Roman" w:eastAsia="Times New Roman" w:hAnsi="Times New Roman" w:cs="Times New Roman"/>
          <w:color w:val="FF0000"/>
        </w:rPr>
      </w:pPr>
      <w:r w:rsidRPr="00005C98">
        <w:rPr>
          <w:rFonts w:ascii="Cambria,Bold" w:eastAsia="Times New Roman" w:hAnsi="Cambria,Bold" w:cs="Times New Roman"/>
          <w:color w:val="FF0000"/>
          <w:sz w:val="28"/>
          <w:szCs w:val="28"/>
        </w:rPr>
        <w:t xml:space="preserve">RULE 4.1. </w:t>
      </w:r>
      <w:r w:rsidRPr="00005C98">
        <w:rPr>
          <w:rFonts w:ascii="Cambria,Bold" w:eastAsia="Times New Roman" w:hAnsi="Cambria,Bold" w:cs="Times New Roman"/>
          <w:b/>
          <w:bCs/>
          <w:color w:val="FF0000"/>
          <w:sz w:val="28"/>
          <w:szCs w:val="28"/>
          <w:u w:val="single"/>
        </w:rPr>
        <w:t>truthfulness in statements to others</w:t>
      </w:r>
    </w:p>
    <w:p w14:paraId="41E273B1" w14:textId="77777777" w:rsidR="00005C98" w:rsidRPr="00005C98" w:rsidRDefault="00005C98" w:rsidP="00005C98">
      <w:pPr>
        <w:spacing w:before="100" w:beforeAutospacing="1" w:after="100" w:afterAutospacing="1"/>
        <w:rPr>
          <w:rFonts w:ascii="Times New Roman" w:eastAsia="Times New Roman" w:hAnsi="Times New Roman" w:cs="Times New Roman"/>
          <w:color w:val="FF0000"/>
        </w:rPr>
      </w:pPr>
      <w:r w:rsidRPr="00005C98">
        <w:rPr>
          <w:rFonts w:ascii="Cambria,Italic" w:eastAsia="Times New Roman" w:hAnsi="Cambria,Italic" w:cs="Times New Roman"/>
          <w:color w:val="FF0000"/>
        </w:rPr>
        <w:t xml:space="preserve">Truthfulness </w:t>
      </w:r>
      <w:proofErr w:type="gramStart"/>
      <w:r w:rsidRPr="00005C98">
        <w:rPr>
          <w:rFonts w:ascii="Cambria,Italic" w:eastAsia="Times New Roman" w:hAnsi="Cambria,Italic" w:cs="Times New Roman"/>
          <w:color w:val="FF0000"/>
        </w:rPr>
        <w:t>In</w:t>
      </w:r>
      <w:proofErr w:type="gramEnd"/>
      <w:r w:rsidRPr="00005C98">
        <w:rPr>
          <w:rFonts w:ascii="Cambria,Italic" w:eastAsia="Times New Roman" w:hAnsi="Cambria,Italic" w:cs="Times New Roman"/>
          <w:color w:val="FF0000"/>
        </w:rPr>
        <w:t xml:space="preserve"> Statements To Others </w:t>
      </w:r>
    </w:p>
    <w:p w14:paraId="277D2F3C" w14:textId="77777777" w:rsidR="00005C98" w:rsidRPr="00005C98" w:rsidRDefault="00005C98" w:rsidP="00005C98">
      <w:pPr>
        <w:spacing w:before="100" w:beforeAutospacing="1" w:after="100" w:afterAutospacing="1"/>
        <w:rPr>
          <w:rFonts w:ascii="Times New Roman" w:eastAsia="Times New Roman" w:hAnsi="Times New Roman" w:cs="Times New Roman"/>
          <w:color w:val="FF0000"/>
        </w:rPr>
      </w:pPr>
      <w:r w:rsidRPr="00005C98">
        <w:rPr>
          <w:rFonts w:ascii="Cambria" w:eastAsia="Times New Roman" w:hAnsi="Cambria" w:cs="Times New Roman"/>
          <w:color w:val="FF0000"/>
        </w:rPr>
        <w:t xml:space="preserve">In the course of representing a client, a lawyer shall not knowingly make a false statement of fact or law to a third person. </w:t>
      </w:r>
    </w:p>
    <w:p w14:paraId="27D747B3" w14:textId="77777777" w:rsidR="009B413E" w:rsidRDefault="009B413E" w:rsidP="00295777">
      <w:pPr>
        <w:pStyle w:val="NormalWeb"/>
        <w:ind w:left="720"/>
      </w:pPr>
    </w:p>
    <w:p w14:paraId="2771AE6B" w14:textId="238FBED0" w:rsidR="00005C98" w:rsidRPr="00005C98" w:rsidRDefault="00005C98" w:rsidP="00005C98">
      <w:pPr>
        <w:spacing w:before="100" w:beforeAutospacing="1" w:after="100" w:afterAutospacing="1"/>
        <w:rPr>
          <w:rFonts w:ascii="Times New Roman" w:eastAsia="Times New Roman" w:hAnsi="Times New Roman" w:cs="Times New Roman"/>
        </w:rPr>
      </w:pPr>
      <w:r w:rsidRPr="00005C98">
        <w:rPr>
          <w:rFonts w:ascii="Cambria,Bold" w:eastAsia="Times New Roman" w:hAnsi="Cambria,Bold" w:cs="Times New Roman"/>
          <w:sz w:val="28"/>
          <w:szCs w:val="28"/>
        </w:rPr>
        <w:t xml:space="preserve">RULE 4.4. </w:t>
      </w:r>
      <w:r>
        <w:rPr>
          <w:rFonts w:ascii="Cambria,Bold" w:eastAsia="Times New Roman" w:hAnsi="Cambria,Bold" w:cs="Times New Roman"/>
          <w:sz w:val="28"/>
          <w:szCs w:val="28"/>
        </w:rPr>
        <w:t xml:space="preserve"> </w:t>
      </w:r>
      <w:r w:rsidRPr="00005C98">
        <w:rPr>
          <w:rFonts w:ascii="Cambria,Bold" w:eastAsia="Times New Roman" w:hAnsi="Cambria,Bold" w:cs="Times New Roman"/>
          <w:sz w:val="28"/>
          <w:szCs w:val="28"/>
          <w:u w:val="single"/>
        </w:rPr>
        <w:t>respect for rights of third persons</w:t>
      </w:r>
    </w:p>
    <w:p w14:paraId="4F3D04DB" w14:textId="0D2509F7" w:rsidR="00005C98" w:rsidRPr="006013C2" w:rsidRDefault="00005C98" w:rsidP="006013C2">
      <w:pPr>
        <w:pStyle w:val="ListParagraph"/>
        <w:numPr>
          <w:ilvl w:val="0"/>
          <w:numId w:val="16"/>
        </w:numPr>
        <w:spacing w:before="100" w:beforeAutospacing="1" w:after="100" w:afterAutospacing="1"/>
        <w:rPr>
          <w:rFonts w:ascii="Cambria" w:eastAsia="Times New Roman" w:hAnsi="Cambria" w:cs="Times New Roman"/>
        </w:rPr>
      </w:pPr>
      <w:r w:rsidRPr="006013C2">
        <w:rPr>
          <w:rFonts w:ascii="Cambria" w:eastAsia="Times New Roman" w:hAnsi="Cambria" w:cs="Times New Roman"/>
        </w:rPr>
        <w:t xml:space="preserve">In representing a client, a lawyer shall not use means that have no substantial purpose other than to embarrass or harm a third person or use methods of obtaining evidence that violate the legal rights of such a person. </w:t>
      </w:r>
    </w:p>
    <w:p w14:paraId="2CECA28F" w14:textId="6ACB1134" w:rsidR="006013C2" w:rsidRDefault="006013C2" w:rsidP="006013C2">
      <w:pPr>
        <w:spacing w:before="100" w:beforeAutospacing="1" w:after="100" w:afterAutospacing="1"/>
        <w:rPr>
          <w:rFonts w:ascii="Times New Roman" w:eastAsia="Times New Roman" w:hAnsi="Times New Roman" w:cs="Times New Roman"/>
        </w:rPr>
      </w:pPr>
    </w:p>
    <w:p w14:paraId="0B5FEFEE" w14:textId="7A8430A2" w:rsidR="006013C2" w:rsidRDefault="006013C2" w:rsidP="006013C2">
      <w:pPr>
        <w:spacing w:before="100" w:beforeAutospacing="1" w:after="100" w:afterAutospacing="1"/>
        <w:rPr>
          <w:rFonts w:ascii="Times New Roman" w:eastAsia="Times New Roman" w:hAnsi="Times New Roman" w:cs="Times New Roman"/>
        </w:rPr>
      </w:pPr>
    </w:p>
    <w:p w14:paraId="0FE95465" w14:textId="77777777" w:rsidR="006013C2" w:rsidRDefault="006013C2" w:rsidP="006013C2">
      <w:pPr>
        <w:pStyle w:val="NormalWeb"/>
        <w:numPr>
          <w:ilvl w:val="0"/>
          <w:numId w:val="17"/>
        </w:numPr>
      </w:pPr>
      <w:r>
        <w:rPr>
          <w:rFonts w:ascii="Cambria,Bold" w:hAnsi="Cambria,Bold"/>
          <w:sz w:val="28"/>
          <w:szCs w:val="28"/>
        </w:rPr>
        <w:t xml:space="preserve">RULE 7.5. </w:t>
      </w:r>
    </w:p>
    <w:p w14:paraId="055752D4" w14:textId="77777777" w:rsidR="006013C2" w:rsidRDefault="006013C2" w:rsidP="006013C2">
      <w:pPr>
        <w:pStyle w:val="NormalWeb"/>
      </w:pPr>
      <w:r>
        <w:rPr>
          <w:rFonts w:ascii="Cambria,Italic" w:hAnsi="Cambria,Italic"/>
        </w:rPr>
        <w:t xml:space="preserve">Professional Notices, Letterheads and Signs </w:t>
      </w:r>
    </w:p>
    <w:p w14:paraId="6374CCD2" w14:textId="77777777" w:rsidR="006E2CD0" w:rsidRPr="006E2CD0" w:rsidRDefault="006E2CD0" w:rsidP="006E2CD0">
      <w:pPr>
        <w:spacing w:before="100" w:beforeAutospacing="1" w:after="100" w:afterAutospacing="1"/>
        <w:rPr>
          <w:rFonts w:ascii="Times New Roman" w:eastAsia="Times New Roman" w:hAnsi="Times New Roman" w:cs="Times New Roman"/>
          <w:color w:val="FF0000"/>
        </w:rPr>
      </w:pPr>
      <w:r w:rsidRPr="006E2CD0">
        <w:rPr>
          <w:rFonts w:ascii="Cambria,Bold" w:eastAsia="Times New Roman" w:hAnsi="Cambria,Bold" w:cs="Times New Roman"/>
          <w:color w:val="FF0000"/>
        </w:rPr>
        <w:t xml:space="preserve">(b) </w:t>
      </w:r>
      <w:r w:rsidRPr="006E2CD0">
        <w:rPr>
          <w:rFonts w:ascii="Cambria" w:eastAsia="Times New Roman" w:hAnsi="Cambria" w:cs="Times New Roman"/>
          <w:color w:val="FF0000"/>
        </w:rPr>
        <w:t xml:space="preserve">A lawyer in private practice shall not practice under a trade name, a name that is misleading as to the identity of the lawyer or lawyers practicing under such name, or a firm name containing names other than those of one or more of the lawyers in the firm, except that the name of a professional corporation shall contain “PC” or such symbols permitted by law, the name of a limited liability company or partnership shall contain “LLC,” “LLP” or such symbols permitted by law and, if otherwise lawful, a firm may use as, or continue to include in its name the name or names of one or more deceased or retired members of the firm or of a predecessor firm in a continuing line of succession. Such terms as “legal clinic,” “legal aid,” “legal service office,” “legal assistance office,” “defender office” and the like may be used only by qualified legal assistance organizations, except that the term “legal clinic” may be used by any lawyer or law firm provided the name of a participating lawyer or firm is incorporated therein. A lawyer or law firm may not include the name of a </w:t>
      </w:r>
    </w:p>
    <w:p w14:paraId="12E28A14" w14:textId="77777777" w:rsidR="006E2CD0" w:rsidRPr="006E2CD0" w:rsidRDefault="006E2CD0" w:rsidP="006E2CD0">
      <w:pPr>
        <w:spacing w:before="100" w:beforeAutospacing="1" w:after="100" w:afterAutospacing="1"/>
        <w:rPr>
          <w:rFonts w:ascii="Times New Roman" w:eastAsia="Times New Roman" w:hAnsi="Times New Roman" w:cs="Times New Roman"/>
          <w:color w:val="FF0000"/>
        </w:rPr>
      </w:pPr>
      <w:r w:rsidRPr="006E2CD0">
        <w:rPr>
          <w:rFonts w:ascii="TimesNewRomanPSMT" w:eastAsia="Times New Roman" w:hAnsi="TimesNewRomanPSMT" w:cs="Times New Roman"/>
          <w:color w:val="FF0000"/>
        </w:rPr>
        <w:t xml:space="preserve">-71- </w:t>
      </w:r>
    </w:p>
    <w:p w14:paraId="17D7E96D" w14:textId="77777777" w:rsidR="006E2CD0" w:rsidRPr="006E2CD0" w:rsidRDefault="006E2CD0" w:rsidP="006E2CD0">
      <w:pPr>
        <w:spacing w:before="100" w:beforeAutospacing="1" w:after="100" w:afterAutospacing="1"/>
        <w:rPr>
          <w:rFonts w:ascii="Times New Roman" w:eastAsia="Times New Roman" w:hAnsi="Times New Roman" w:cs="Times New Roman"/>
          <w:color w:val="FF0000"/>
        </w:rPr>
      </w:pPr>
      <w:r w:rsidRPr="006E2CD0">
        <w:rPr>
          <w:rFonts w:ascii="Cambria" w:eastAsia="Times New Roman" w:hAnsi="Cambria" w:cs="Times New Roman"/>
          <w:color w:val="FF0000"/>
        </w:rPr>
        <w:t xml:space="preserve">nonlawyer in its firm name, nor may a lawyer or law firm that has a contractual relationship with a nonlegal professional or nonlegal professional service firm pursuant to Rule 5.8 to provide legal and other professional services on a systematic and continuing basis include in its firm name the name of the nonlegal professional service firm or any individual nonlegal professional affiliated therewith. A lawyer who assumes a judicial, legislative or public executive or administrative post or office shall not permit the lawyer’s name to remain in the name of a law firm or to be used in professional notices of the firm during any significant period in which the lawyer is not actively and regularly practicing law as a member of the firm and, during such period, other members of the firm shall not use the lawyer’s name in the firm name or in professional notices of the firm. </w:t>
      </w:r>
    </w:p>
    <w:p w14:paraId="5F74885C" w14:textId="77777777" w:rsidR="006E2CD0" w:rsidRDefault="006E2CD0" w:rsidP="006E2CD0">
      <w:pPr>
        <w:spacing w:before="100" w:beforeAutospacing="1" w:after="100" w:afterAutospacing="1"/>
        <w:rPr>
          <w:rFonts w:ascii="Cambria,Bold" w:eastAsia="Times New Roman" w:hAnsi="Cambria,Bold" w:cs="Times New Roman"/>
          <w:sz w:val="28"/>
          <w:szCs w:val="28"/>
        </w:rPr>
      </w:pPr>
    </w:p>
    <w:p w14:paraId="3A7D41E4" w14:textId="0E35F82B" w:rsidR="006E2CD0" w:rsidRPr="006E2CD0" w:rsidRDefault="006E2CD0" w:rsidP="006E2CD0">
      <w:pPr>
        <w:tabs>
          <w:tab w:val="left" w:pos="1791"/>
        </w:tabs>
        <w:spacing w:before="100" w:beforeAutospacing="1" w:after="100" w:afterAutospacing="1"/>
        <w:rPr>
          <w:rFonts w:ascii="Times New Roman" w:eastAsia="Times New Roman" w:hAnsi="Times New Roman" w:cs="Times New Roman"/>
        </w:rPr>
      </w:pPr>
      <w:r w:rsidRPr="006E2CD0">
        <w:rPr>
          <w:rFonts w:ascii="Cambria,Bold" w:eastAsia="Times New Roman" w:hAnsi="Cambria,Bold" w:cs="Times New Roman"/>
          <w:sz w:val="28"/>
          <w:szCs w:val="28"/>
        </w:rPr>
        <w:t xml:space="preserve">RULE 8.4. </w:t>
      </w:r>
      <w:r>
        <w:rPr>
          <w:rFonts w:ascii="Cambria,Bold" w:eastAsia="Times New Roman" w:hAnsi="Cambria,Bold" w:cs="Times New Roman"/>
          <w:sz w:val="28"/>
          <w:szCs w:val="28"/>
        </w:rPr>
        <w:tab/>
      </w:r>
      <w:bookmarkStart w:id="0" w:name="_GoBack"/>
      <w:bookmarkEnd w:id="0"/>
    </w:p>
    <w:p w14:paraId="7255ABDB" w14:textId="2A27BE52" w:rsidR="006E2CD0" w:rsidRPr="006E2CD0" w:rsidRDefault="006E2CD0" w:rsidP="006E2CD0">
      <w:pPr>
        <w:rPr>
          <w:rFonts w:ascii="Times New Roman" w:eastAsia="Times New Roman" w:hAnsi="Times New Roman" w:cs="Times New Roman"/>
        </w:rPr>
      </w:pPr>
    </w:p>
    <w:p w14:paraId="5BAEDD34" w14:textId="77777777" w:rsidR="006E2CD0" w:rsidRPr="006E2CD0" w:rsidRDefault="006E2CD0" w:rsidP="006E2CD0">
      <w:pPr>
        <w:spacing w:before="100" w:beforeAutospacing="1" w:after="100" w:afterAutospacing="1"/>
        <w:rPr>
          <w:rFonts w:ascii="Times New Roman" w:eastAsia="Times New Roman" w:hAnsi="Times New Roman" w:cs="Times New Roman"/>
        </w:rPr>
      </w:pPr>
      <w:r w:rsidRPr="006E2CD0">
        <w:rPr>
          <w:rFonts w:ascii="Cambria" w:eastAsia="Times New Roman" w:hAnsi="Cambria" w:cs="Times New Roman"/>
        </w:rPr>
        <w:t xml:space="preserve">A lawyer or law firm shall not: </w:t>
      </w:r>
    </w:p>
    <w:p w14:paraId="5E68FC6A" w14:textId="77777777" w:rsidR="006E2CD0" w:rsidRPr="006E2CD0" w:rsidRDefault="006E2CD0" w:rsidP="006E2CD0">
      <w:pPr>
        <w:spacing w:before="100" w:beforeAutospacing="1" w:after="100" w:afterAutospacing="1"/>
        <w:ind w:left="720"/>
        <w:rPr>
          <w:rFonts w:ascii="Times New Roman" w:eastAsia="Times New Roman" w:hAnsi="Times New Roman" w:cs="Times New Roman"/>
        </w:rPr>
      </w:pPr>
      <w:r w:rsidRPr="006E2CD0">
        <w:rPr>
          <w:rFonts w:ascii="Cambria,Bold" w:eastAsia="Times New Roman" w:hAnsi="Cambria,Bold" w:cs="Times New Roman"/>
        </w:rPr>
        <w:t>(a)  </w:t>
      </w:r>
      <w:r w:rsidRPr="006E2CD0">
        <w:rPr>
          <w:rFonts w:ascii="Cambria" w:eastAsia="Times New Roman" w:hAnsi="Cambria" w:cs="Times New Roman"/>
        </w:rPr>
        <w:t xml:space="preserve">violate or attempt to violate the Rules of Professional Conduct, knowingly assist or induce another to do so, or do so through the acts of another; </w:t>
      </w:r>
    </w:p>
    <w:p w14:paraId="335A1E6F" w14:textId="77777777" w:rsidR="006E2CD0" w:rsidRDefault="006E2CD0" w:rsidP="006E2CD0">
      <w:pPr>
        <w:pStyle w:val="NormalWeb"/>
        <w:ind w:left="720"/>
      </w:pPr>
      <w:r>
        <w:rPr>
          <w:rFonts w:ascii="Cambria,Bold" w:hAnsi="Cambria,Bold"/>
        </w:rPr>
        <w:t>(b)  </w:t>
      </w:r>
      <w:r>
        <w:rPr>
          <w:rFonts w:ascii="Cambria" w:hAnsi="Cambria"/>
        </w:rPr>
        <w:t xml:space="preserve">engage in illegal conduct that adversely reflects on the lawyer’s honesty, trustworthiness or fitness as a lawyer; </w:t>
      </w:r>
    </w:p>
    <w:p w14:paraId="234E4EE9" w14:textId="77777777" w:rsidR="006E2CD0" w:rsidRDefault="006E2CD0" w:rsidP="006E2CD0">
      <w:pPr>
        <w:pStyle w:val="NormalWeb"/>
        <w:ind w:left="720"/>
      </w:pPr>
      <w:r>
        <w:rPr>
          <w:rFonts w:ascii="Cambria,Bold" w:hAnsi="Cambria,Bold"/>
        </w:rPr>
        <w:t>(c)  </w:t>
      </w:r>
      <w:r>
        <w:rPr>
          <w:rFonts w:ascii="Cambria" w:hAnsi="Cambria"/>
        </w:rPr>
        <w:t xml:space="preserve">engage in conduct involving dishonesty, fraud, deceit or misrepresentation; </w:t>
      </w:r>
    </w:p>
    <w:p w14:paraId="3C4AB961" w14:textId="77777777" w:rsidR="006013C2" w:rsidRPr="006E2CD0" w:rsidRDefault="006013C2" w:rsidP="006013C2">
      <w:pPr>
        <w:spacing w:before="100" w:beforeAutospacing="1" w:after="100" w:afterAutospacing="1"/>
        <w:rPr>
          <w:rFonts w:ascii="Times New Roman" w:eastAsia="Times New Roman" w:hAnsi="Times New Roman" w:cs="Times New Roman"/>
          <w:color w:val="FF0000"/>
        </w:rPr>
      </w:pPr>
    </w:p>
    <w:p w14:paraId="7DD3FF1C" w14:textId="77777777" w:rsidR="00295777" w:rsidRPr="00295777" w:rsidRDefault="00295777" w:rsidP="00295777">
      <w:pPr>
        <w:spacing w:before="100" w:beforeAutospacing="1" w:after="100" w:afterAutospacing="1"/>
        <w:rPr>
          <w:rFonts w:ascii="Times New Roman" w:eastAsia="Times New Roman" w:hAnsi="Times New Roman" w:cs="Times New Roman"/>
          <w:color w:val="FF0000"/>
        </w:rPr>
      </w:pPr>
    </w:p>
    <w:p w14:paraId="6F70F6E9" w14:textId="77777777" w:rsidR="00295777" w:rsidRPr="00295777" w:rsidRDefault="00295777" w:rsidP="00295777">
      <w:pPr>
        <w:spacing w:before="100" w:beforeAutospacing="1" w:after="100" w:afterAutospacing="1"/>
        <w:rPr>
          <w:rFonts w:ascii="Times New Roman" w:eastAsia="Times New Roman" w:hAnsi="Times New Roman" w:cs="Times New Roman"/>
          <w:color w:val="FF0000"/>
        </w:rPr>
      </w:pPr>
    </w:p>
    <w:p w14:paraId="305730F2" w14:textId="77777777" w:rsidR="00295777" w:rsidRDefault="00295777"/>
    <w:sectPr w:rsidR="00295777" w:rsidSect="001F5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Bold">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Italic">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B48D9"/>
    <w:multiLevelType w:val="multilevel"/>
    <w:tmpl w:val="D8A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07F35"/>
    <w:multiLevelType w:val="multilevel"/>
    <w:tmpl w:val="CB8E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7571B"/>
    <w:multiLevelType w:val="multilevel"/>
    <w:tmpl w:val="C1820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64A96"/>
    <w:multiLevelType w:val="multilevel"/>
    <w:tmpl w:val="2A4CE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2035A"/>
    <w:multiLevelType w:val="multilevel"/>
    <w:tmpl w:val="A7F61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1447D"/>
    <w:multiLevelType w:val="multilevel"/>
    <w:tmpl w:val="44E8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D7933"/>
    <w:multiLevelType w:val="multilevel"/>
    <w:tmpl w:val="C09831B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3274AF"/>
    <w:multiLevelType w:val="multilevel"/>
    <w:tmpl w:val="4AF4D7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A6CA7"/>
    <w:multiLevelType w:val="multilevel"/>
    <w:tmpl w:val="2F02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975CC"/>
    <w:multiLevelType w:val="multilevel"/>
    <w:tmpl w:val="B038F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92A67"/>
    <w:multiLevelType w:val="multilevel"/>
    <w:tmpl w:val="C988E9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E490B"/>
    <w:multiLevelType w:val="multilevel"/>
    <w:tmpl w:val="C0D08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4540F6"/>
    <w:multiLevelType w:val="multilevel"/>
    <w:tmpl w:val="BCCC6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2B01C1"/>
    <w:multiLevelType w:val="multilevel"/>
    <w:tmpl w:val="10784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E918EF"/>
    <w:multiLevelType w:val="multilevel"/>
    <w:tmpl w:val="819C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FB3E2C"/>
    <w:multiLevelType w:val="hybridMultilevel"/>
    <w:tmpl w:val="C9DEF176"/>
    <w:lvl w:ilvl="0" w:tplc="3FA28424">
      <w:start w:val="1"/>
      <w:numFmt w:val="lowerLetter"/>
      <w:lvlText w:val="(%1)"/>
      <w:lvlJc w:val="left"/>
      <w:pPr>
        <w:ind w:left="720" w:hanging="360"/>
      </w:pPr>
      <w:rPr>
        <w:rFonts w:ascii="Cambria,Bold" w:hAnsi="Cambria,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42DF2"/>
    <w:multiLevelType w:val="multilevel"/>
    <w:tmpl w:val="B060F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0B78EC"/>
    <w:multiLevelType w:val="multilevel"/>
    <w:tmpl w:val="A07AE7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D95838"/>
    <w:multiLevelType w:val="multilevel"/>
    <w:tmpl w:val="57E4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17"/>
  </w:num>
  <w:num w:numId="4">
    <w:abstractNumId w:val="18"/>
  </w:num>
  <w:num w:numId="5">
    <w:abstractNumId w:val="16"/>
  </w:num>
  <w:num w:numId="6">
    <w:abstractNumId w:val="12"/>
  </w:num>
  <w:num w:numId="7">
    <w:abstractNumId w:val="7"/>
  </w:num>
  <w:num w:numId="8">
    <w:abstractNumId w:val="1"/>
  </w:num>
  <w:num w:numId="9">
    <w:abstractNumId w:val="3"/>
  </w:num>
  <w:num w:numId="10">
    <w:abstractNumId w:val="14"/>
  </w:num>
  <w:num w:numId="11">
    <w:abstractNumId w:val="2"/>
  </w:num>
  <w:num w:numId="12">
    <w:abstractNumId w:val="10"/>
  </w:num>
  <w:num w:numId="13">
    <w:abstractNumId w:val="6"/>
  </w:num>
  <w:num w:numId="14">
    <w:abstractNumId w:val="13"/>
  </w:num>
  <w:num w:numId="15">
    <w:abstractNumId w:val="0"/>
  </w:num>
  <w:num w:numId="16">
    <w:abstractNumId w:val="15"/>
  </w:num>
  <w:num w:numId="17">
    <w:abstractNumId w:val="9"/>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77"/>
    <w:rsid w:val="00005C98"/>
    <w:rsid w:val="001F575F"/>
    <w:rsid w:val="00295777"/>
    <w:rsid w:val="006013C2"/>
    <w:rsid w:val="00621B61"/>
    <w:rsid w:val="006E2CD0"/>
    <w:rsid w:val="009B413E"/>
    <w:rsid w:val="00FF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B67BA"/>
  <w15:chartTrackingRefBased/>
  <w15:docId w15:val="{CC213CCC-DFCD-414E-AF9A-C733819B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77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95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0216">
      <w:bodyDiv w:val="1"/>
      <w:marLeft w:val="0"/>
      <w:marRight w:val="0"/>
      <w:marTop w:val="0"/>
      <w:marBottom w:val="0"/>
      <w:divBdr>
        <w:top w:val="none" w:sz="0" w:space="0" w:color="auto"/>
        <w:left w:val="none" w:sz="0" w:space="0" w:color="auto"/>
        <w:bottom w:val="none" w:sz="0" w:space="0" w:color="auto"/>
        <w:right w:val="none" w:sz="0" w:space="0" w:color="auto"/>
      </w:divBdr>
      <w:divsChild>
        <w:div w:id="1418558716">
          <w:marLeft w:val="0"/>
          <w:marRight w:val="0"/>
          <w:marTop w:val="0"/>
          <w:marBottom w:val="0"/>
          <w:divBdr>
            <w:top w:val="none" w:sz="0" w:space="0" w:color="auto"/>
            <w:left w:val="none" w:sz="0" w:space="0" w:color="auto"/>
            <w:bottom w:val="none" w:sz="0" w:space="0" w:color="auto"/>
            <w:right w:val="none" w:sz="0" w:space="0" w:color="auto"/>
          </w:divBdr>
          <w:divsChild>
            <w:div w:id="425927247">
              <w:marLeft w:val="0"/>
              <w:marRight w:val="0"/>
              <w:marTop w:val="0"/>
              <w:marBottom w:val="0"/>
              <w:divBdr>
                <w:top w:val="none" w:sz="0" w:space="0" w:color="auto"/>
                <w:left w:val="none" w:sz="0" w:space="0" w:color="auto"/>
                <w:bottom w:val="none" w:sz="0" w:space="0" w:color="auto"/>
                <w:right w:val="none" w:sz="0" w:space="0" w:color="auto"/>
              </w:divBdr>
              <w:divsChild>
                <w:div w:id="15447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4170">
      <w:bodyDiv w:val="1"/>
      <w:marLeft w:val="0"/>
      <w:marRight w:val="0"/>
      <w:marTop w:val="0"/>
      <w:marBottom w:val="0"/>
      <w:divBdr>
        <w:top w:val="none" w:sz="0" w:space="0" w:color="auto"/>
        <w:left w:val="none" w:sz="0" w:space="0" w:color="auto"/>
        <w:bottom w:val="none" w:sz="0" w:space="0" w:color="auto"/>
        <w:right w:val="none" w:sz="0" w:space="0" w:color="auto"/>
      </w:divBdr>
      <w:divsChild>
        <w:div w:id="1155681616">
          <w:marLeft w:val="0"/>
          <w:marRight w:val="0"/>
          <w:marTop w:val="0"/>
          <w:marBottom w:val="0"/>
          <w:divBdr>
            <w:top w:val="none" w:sz="0" w:space="0" w:color="auto"/>
            <w:left w:val="none" w:sz="0" w:space="0" w:color="auto"/>
            <w:bottom w:val="none" w:sz="0" w:space="0" w:color="auto"/>
            <w:right w:val="none" w:sz="0" w:space="0" w:color="auto"/>
          </w:divBdr>
          <w:divsChild>
            <w:div w:id="1146387566">
              <w:marLeft w:val="0"/>
              <w:marRight w:val="0"/>
              <w:marTop w:val="0"/>
              <w:marBottom w:val="0"/>
              <w:divBdr>
                <w:top w:val="none" w:sz="0" w:space="0" w:color="auto"/>
                <w:left w:val="none" w:sz="0" w:space="0" w:color="auto"/>
                <w:bottom w:val="none" w:sz="0" w:space="0" w:color="auto"/>
                <w:right w:val="none" w:sz="0" w:space="0" w:color="auto"/>
              </w:divBdr>
              <w:divsChild>
                <w:div w:id="11162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1933">
      <w:bodyDiv w:val="1"/>
      <w:marLeft w:val="0"/>
      <w:marRight w:val="0"/>
      <w:marTop w:val="0"/>
      <w:marBottom w:val="0"/>
      <w:divBdr>
        <w:top w:val="none" w:sz="0" w:space="0" w:color="auto"/>
        <w:left w:val="none" w:sz="0" w:space="0" w:color="auto"/>
        <w:bottom w:val="none" w:sz="0" w:space="0" w:color="auto"/>
        <w:right w:val="none" w:sz="0" w:space="0" w:color="auto"/>
      </w:divBdr>
      <w:divsChild>
        <w:div w:id="256015699">
          <w:marLeft w:val="0"/>
          <w:marRight w:val="0"/>
          <w:marTop w:val="0"/>
          <w:marBottom w:val="0"/>
          <w:divBdr>
            <w:top w:val="none" w:sz="0" w:space="0" w:color="auto"/>
            <w:left w:val="none" w:sz="0" w:space="0" w:color="auto"/>
            <w:bottom w:val="none" w:sz="0" w:space="0" w:color="auto"/>
            <w:right w:val="none" w:sz="0" w:space="0" w:color="auto"/>
          </w:divBdr>
          <w:divsChild>
            <w:div w:id="1836191185">
              <w:marLeft w:val="0"/>
              <w:marRight w:val="0"/>
              <w:marTop w:val="0"/>
              <w:marBottom w:val="0"/>
              <w:divBdr>
                <w:top w:val="none" w:sz="0" w:space="0" w:color="auto"/>
                <w:left w:val="none" w:sz="0" w:space="0" w:color="auto"/>
                <w:bottom w:val="none" w:sz="0" w:space="0" w:color="auto"/>
                <w:right w:val="none" w:sz="0" w:space="0" w:color="auto"/>
              </w:divBdr>
              <w:divsChild>
                <w:div w:id="10881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5919">
      <w:bodyDiv w:val="1"/>
      <w:marLeft w:val="0"/>
      <w:marRight w:val="0"/>
      <w:marTop w:val="0"/>
      <w:marBottom w:val="0"/>
      <w:divBdr>
        <w:top w:val="none" w:sz="0" w:space="0" w:color="auto"/>
        <w:left w:val="none" w:sz="0" w:space="0" w:color="auto"/>
        <w:bottom w:val="none" w:sz="0" w:space="0" w:color="auto"/>
        <w:right w:val="none" w:sz="0" w:space="0" w:color="auto"/>
      </w:divBdr>
      <w:divsChild>
        <w:div w:id="1171678259">
          <w:marLeft w:val="0"/>
          <w:marRight w:val="0"/>
          <w:marTop w:val="0"/>
          <w:marBottom w:val="0"/>
          <w:divBdr>
            <w:top w:val="none" w:sz="0" w:space="0" w:color="auto"/>
            <w:left w:val="none" w:sz="0" w:space="0" w:color="auto"/>
            <w:bottom w:val="none" w:sz="0" w:space="0" w:color="auto"/>
            <w:right w:val="none" w:sz="0" w:space="0" w:color="auto"/>
          </w:divBdr>
          <w:divsChild>
            <w:div w:id="1187258459">
              <w:marLeft w:val="0"/>
              <w:marRight w:val="0"/>
              <w:marTop w:val="0"/>
              <w:marBottom w:val="0"/>
              <w:divBdr>
                <w:top w:val="none" w:sz="0" w:space="0" w:color="auto"/>
                <w:left w:val="none" w:sz="0" w:space="0" w:color="auto"/>
                <w:bottom w:val="none" w:sz="0" w:space="0" w:color="auto"/>
                <w:right w:val="none" w:sz="0" w:space="0" w:color="auto"/>
              </w:divBdr>
              <w:divsChild>
                <w:div w:id="1834948298">
                  <w:marLeft w:val="0"/>
                  <w:marRight w:val="0"/>
                  <w:marTop w:val="0"/>
                  <w:marBottom w:val="0"/>
                  <w:divBdr>
                    <w:top w:val="none" w:sz="0" w:space="0" w:color="auto"/>
                    <w:left w:val="none" w:sz="0" w:space="0" w:color="auto"/>
                    <w:bottom w:val="none" w:sz="0" w:space="0" w:color="auto"/>
                    <w:right w:val="none" w:sz="0" w:space="0" w:color="auto"/>
                  </w:divBdr>
                </w:div>
              </w:divsChild>
            </w:div>
            <w:div w:id="134490102">
              <w:marLeft w:val="0"/>
              <w:marRight w:val="0"/>
              <w:marTop w:val="0"/>
              <w:marBottom w:val="0"/>
              <w:divBdr>
                <w:top w:val="none" w:sz="0" w:space="0" w:color="auto"/>
                <w:left w:val="none" w:sz="0" w:space="0" w:color="auto"/>
                <w:bottom w:val="none" w:sz="0" w:space="0" w:color="auto"/>
                <w:right w:val="none" w:sz="0" w:space="0" w:color="auto"/>
              </w:divBdr>
              <w:divsChild>
                <w:div w:id="1189177501">
                  <w:marLeft w:val="0"/>
                  <w:marRight w:val="0"/>
                  <w:marTop w:val="0"/>
                  <w:marBottom w:val="0"/>
                  <w:divBdr>
                    <w:top w:val="none" w:sz="0" w:space="0" w:color="auto"/>
                    <w:left w:val="none" w:sz="0" w:space="0" w:color="auto"/>
                    <w:bottom w:val="none" w:sz="0" w:space="0" w:color="auto"/>
                    <w:right w:val="none" w:sz="0" w:space="0" w:color="auto"/>
                  </w:divBdr>
                </w:div>
                <w:div w:id="2143503165">
                  <w:marLeft w:val="0"/>
                  <w:marRight w:val="0"/>
                  <w:marTop w:val="0"/>
                  <w:marBottom w:val="0"/>
                  <w:divBdr>
                    <w:top w:val="none" w:sz="0" w:space="0" w:color="auto"/>
                    <w:left w:val="none" w:sz="0" w:space="0" w:color="auto"/>
                    <w:bottom w:val="none" w:sz="0" w:space="0" w:color="auto"/>
                    <w:right w:val="none" w:sz="0" w:space="0" w:color="auto"/>
                  </w:divBdr>
                </w:div>
              </w:divsChild>
            </w:div>
            <w:div w:id="10107626">
              <w:marLeft w:val="0"/>
              <w:marRight w:val="0"/>
              <w:marTop w:val="0"/>
              <w:marBottom w:val="0"/>
              <w:divBdr>
                <w:top w:val="none" w:sz="0" w:space="0" w:color="auto"/>
                <w:left w:val="none" w:sz="0" w:space="0" w:color="auto"/>
                <w:bottom w:val="none" w:sz="0" w:space="0" w:color="auto"/>
                <w:right w:val="none" w:sz="0" w:space="0" w:color="auto"/>
              </w:divBdr>
              <w:divsChild>
                <w:div w:id="42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0400">
      <w:bodyDiv w:val="1"/>
      <w:marLeft w:val="0"/>
      <w:marRight w:val="0"/>
      <w:marTop w:val="0"/>
      <w:marBottom w:val="0"/>
      <w:divBdr>
        <w:top w:val="none" w:sz="0" w:space="0" w:color="auto"/>
        <w:left w:val="none" w:sz="0" w:space="0" w:color="auto"/>
        <w:bottom w:val="none" w:sz="0" w:space="0" w:color="auto"/>
        <w:right w:val="none" w:sz="0" w:space="0" w:color="auto"/>
      </w:divBdr>
      <w:divsChild>
        <w:div w:id="1518539647">
          <w:marLeft w:val="0"/>
          <w:marRight w:val="0"/>
          <w:marTop w:val="0"/>
          <w:marBottom w:val="0"/>
          <w:divBdr>
            <w:top w:val="none" w:sz="0" w:space="0" w:color="auto"/>
            <w:left w:val="none" w:sz="0" w:space="0" w:color="auto"/>
            <w:bottom w:val="none" w:sz="0" w:space="0" w:color="auto"/>
            <w:right w:val="none" w:sz="0" w:space="0" w:color="auto"/>
          </w:divBdr>
          <w:divsChild>
            <w:div w:id="1936589336">
              <w:marLeft w:val="0"/>
              <w:marRight w:val="0"/>
              <w:marTop w:val="0"/>
              <w:marBottom w:val="0"/>
              <w:divBdr>
                <w:top w:val="none" w:sz="0" w:space="0" w:color="auto"/>
                <w:left w:val="none" w:sz="0" w:space="0" w:color="auto"/>
                <w:bottom w:val="none" w:sz="0" w:space="0" w:color="auto"/>
                <w:right w:val="none" w:sz="0" w:space="0" w:color="auto"/>
              </w:divBdr>
              <w:divsChild>
                <w:div w:id="2039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76123">
      <w:bodyDiv w:val="1"/>
      <w:marLeft w:val="0"/>
      <w:marRight w:val="0"/>
      <w:marTop w:val="0"/>
      <w:marBottom w:val="0"/>
      <w:divBdr>
        <w:top w:val="none" w:sz="0" w:space="0" w:color="auto"/>
        <w:left w:val="none" w:sz="0" w:space="0" w:color="auto"/>
        <w:bottom w:val="none" w:sz="0" w:space="0" w:color="auto"/>
        <w:right w:val="none" w:sz="0" w:space="0" w:color="auto"/>
      </w:divBdr>
      <w:divsChild>
        <w:div w:id="1320231241">
          <w:marLeft w:val="0"/>
          <w:marRight w:val="0"/>
          <w:marTop w:val="0"/>
          <w:marBottom w:val="0"/>
          <w:divBdr>
            <w:top w:val="none" w:sz="0" w:space="0" w:color="auto"/>
            <w:left w:val="none" w:sz="0" w:space="0" w:color="auto"/>
            <w:bottom w:val="none" w:sz="0" w:space="0" w:color="auto"/>
            <w:right w:val="none" w:sz="0" w:space="0" w:color="auto"/>
          </w:divBdr>
          <w:divsChild>
            <w:div w:id="1800223877">
              <w:marLeft w:val="0"/>
              <w:marRight w:val="0"/>
              <w:marTop w:val="0"/>
              <w:marBottom w:val="0"/>
              <w:divBdr>
                <w:top w:val="none" w:sz="0" w:space="0" w:color="auto"/>
                <w:left w:val="none" w:sz="0" w:space="0" w:color="auto"/>
                <w:bottom w:val="none" w:sz="0" w:space="0" w:color="auto"/>
                <w:right w:val="none" w:sz="0" w:space="0" w:color="auto"/>
              </w:divBdr>
              <w:divsChild>
                <w:div w:id="3345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5728">
      <w:bodyDiv w:val="1"/>
      <w:marLeft w:val="0"/>
      <w:marRight w:val="0"/>
      <w:marTop w:val="0"/>
      <w:marBottom w:val="0"/>
      <w:divBdr>
        <w:top w:val="none" w:sz="0" w:space="0" w:color="auto"/>
        <w:left w:val="none" w:sz="0" w:space="0" w:color="auto"/>
        <w:bottom w:val="none" w:sz="0" w:space="0" w:color="auto"/>
        <w:right w:val="none" w:sz="0" w:space="0" w:color="auto"/>
      </w:divBdr>
      <w:divsChild>
        <w:div w:id="1244073846">
          <w:marLeft w:val="0"/>
          <w:marRight w:val="0"/>
          <w:marTop w:val="0"/>
          <w:marBottom w:val="0"/>
          <w:divBdr>
            <w:top w:val="none" w:sz="0" w:space="0" w:color="auto"/>
            <w:left w:val="none" w:sz="0" w:space="0" w:color="auto"/>
            <w:bottom w:val="none" w:sz="0" w:space="0" w:color="auto"/>
            <w:right w:val="none" w:sz="0" w:space="0" w:color="auto"/>
          </w:divBdr>
          <w:divsChild>
            <w:div w:id="588270112">
              <w:marLeft w:val="0"/>
              <w:marRight w:val="0"/>
              <w:marTop w:val="0"/>
              <w:marBottom w:val="0"/>
              <w:divBdr>
                <w:top w:val="none" w:sz="0" w:space="0" w:color="auto"/>
                <w:left w:val="none" w:sz="0" w:space="0" w:color="auto"/>
                <w:bottom w:val="none" w:sz="0" w:space="0" w:color="auto"/>
                <w:right w:val="none" w:sz="0" w:space="0" w:color="auto"/>
              </w:divBdr>
              <w:divsChild>
                <w:div w:id="14444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3263">
      <w:bodyDiv w:val="1"/>
      <w:marLeft w:val="0"/>
      <w:marRight w:val="0"/>
      <w:marTop w:val="0"/>
      <w:marBottom w:val="0"/>
      <w:divBdr>
        <w:top w:val="none" w:sz="0" w:space="0" w:color="auto"/>
        <w:left w:val="none" w:sz="0" w:space="0" w:color="auto"/>
        <w:bottom w:val="none" w:sz="0" w:space="0" w:color="auto"/>
        <w:right w:val="none" w:sz="0" w:space="0" w:color="auto"/>
      </w:divBdr>
      <w:divsChild>
        <w:div w:id="441220906">
          <w:marLeft w:val="0"/>
          <w:marRight w:val="0"/>
          <w:marTop w:val="0"/>
          <w:marBottom w:val="0"/>
          <w:divBdr>
            <w:top w:val="none" w:sz="0" w:space="0" w:color="auto"/>
            <w:left w:val="none" w:sz="0" w:space="0" w:color="auto"/>
            <w:bottom w:val="none" w:sz="0" w:space="0" w:color="auto"/>
            <w:right w:val="none" w:sz="0" w:space="0" w:color="auto"/>
          </w:divBdr>
          <w:divsChild>
            <w:div w:id="110244641">
              <w:marLeft w:val="0"/>
              <w:marRight w:val="0"/>
              <w:marTop w:val="0"/>
              <w:marBottom w:val="0"/>
              <w:divBdr>
                <w:top w:val="none" w:sz="0" w:space="0" w:color="auto"/>
                <w:left w:val="none" w:sz="0" w:space="0" w:color="auto"/>
                <w:bottom w:val="none" w:sz="0" w:space="0" w:color="auto"/>
                <w:right w:val="none" w:sz="0" w:space="0" w:color="auto"/>
              </w:divBdr>
              <w:divsChild>
                <w:div w:id="1512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15905">
      <w:bodyDiv w:val="1"/>
      <w:marLeft w:val="0"/>
      <w:marRight w:val="0"/>
      <w:marTop w:val="0"/>
      <w:marBottom w:val="0"/>
      <w:divBdr>
        <w:top w:val="none" w:sz="0" w:space="0" w:color="auto"/>
        <w:left w:val="none" w:sz="0" w:space="0" w:color="auto"/>
        <w:bottom w:val="none" w:sz="0" w:space="0" w:color="auto"/>
        <w:right w:val="none" w:sz="0" w:space="0" w:color="auto"/>
      </w:divBdr>
      <w:divsChild>
        <w:div w:id="1417633633">
          <w:marLeft w:val="0"/>
          <w:marRight w:val="0"/>
          <w:marTop w:val="0"/>
          <w:marBottom w:val="0"/>
          <w:divBdr>
            <w:top w:val="none" w:sz="0" w:space="0" w:color="auto"/>
            <w:left w:val="none" w:sz="0" w:space="0" w:color="auto"/>
            <w:bottom w:val="none" w:sz="0" w:space="0" w:color="auto"/>
            <w:right w:val="none" w:sz="0" w:space="0" w:color="auto"/>
          </w:divBdr>
          <w:divsChild>
            <w:div w:id="1320692157">
              <w:marLeft w:val="0"/>
              <w:marRight w:val="0"/>
              <w:marTop w:val="0"/>
              <w:marBottom w:val="0"/>
              <w:divBdr>
                <w:top w:val="none" w:sz="0" w:space="0" w:color="auto"/>
                <w:left w:val="none" w:sz="0" w:space="0" w:color="auto"/>
                <w:bottom w:val="none" w:sz="0" w:space="0" w:color="auto"/>
                <w:right w:val="none" w:sz="0" w:space="0" w:color="auto"/>
              </w:divBdr>
              <w:divsChild>
                <w:div w:id="12556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19623">
      <w:bodyDiv w:val="1"/>
      <w:marLeft w:val="0"/>
      <w:marRight w:val="0"/>
      <w:marTop w:val="0"/>
      <w:marBottom w:val="0"/>
      <w:divBdr>
        <w:top w:val="none" w:sz="0" w:space="0" w:color="auto"/>
        <w:left w:val="none" w:sz="0" w:space="0" w:color="auto"/>
        <w:bottom w:val="none" w:sz="0" w:space="0" w:color="auto"/>
        <w:right w:val="none" w:sz="0" w:space="0" w:color="auto"/>
      </w:divBdr>
      <w:divsChild>
        <w:div w:id="1762068318">
          <w:marLeft w:val="0"/>
          <w:marRight w:val="0"/>
          <w:marTop w:val="0"/>
          <w:marBottom w:val="0"/>
          <w:divBdr>
            <w:top w:val="none" w:sz="0" w:space="0" w:color="auto"/>
            <w:left w:val="none" w:sz="0" w:space="0" w:color="auto"/>
            <w:bottom w:val="none" w:sz="0" w:space="0" w:color="auto"/>
            <w:right w:val="none" w:sz="0" w:space="0" w:color="auto"/>
          </w:divBdr>
          <w:divsChild>
            <w:div w:id="1655136292">
              <w:marLeft w:val="0"/>
              <w:marRight w:val="0"/>
              <w:marTop w:val="0"/>
              <w:marBottom w:val="0"/>
              <w:divBdr>
                <w:top w:val="none" w:sz="0" w:space="0" w:color="auto"/>
                <w:left w:val="none" w:sz="0" w:space="0" w:color="auto"/>
                <w:bottom w:val="none" w:sz="0" w:space="0" w:color="auto"/>
                <w:right w:val="none" w:sz="0" w:space="0" w:color="auto"/>
              </w:divBdr>
              <w:divsChild>
                <w:div w:id="10877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82570">
      <w:bodyDiv w:val="1"/>
      <w:marLeft w:val="0"/>
      <w:marRight w:val="0"/>
      <w:marTop w:val="0"/>
      <w:marBottom w:val="0"/>
      <w:divBdr>
        <w:top w:val="none" w:sz="0" w:space="0" w:color="auto"/>
        <w:left w:val="none" w:sz="0" w:space="0" w:color="auto"/>
        <w:bottom w:val="none" w:sz="0" w:space="0" w:color="auto"/>
        <w:right w:val="none" w:sz="0" w:space="0" w:color="auto"/>
      </w:divBdr>
      <w:divsChild>
        <w:div w:id="2016567560">
          <w:marLeft w:val="0"/>
          <w:marRight w:val="0"/>
          <w:marTop w:val="0"/>
          <w:marBottom w:val="0"/>
          <w:divBdr>
            <w:top w:val="none" w:sz="0" w:space="0" w:color="auto"/>
            <w:left w:val="none" w:sz="0" w:space="0" w:color="auto"/>
            <w:bottom w:val="none" w:sz="0" w:space="0" w:color="auto"/>
            <w:right w:val="none" w:sz="0" w:space="0" w:color="auto"/>
          </w:divBdr>
          <w:divsChild>
            <w:div w:id="376663805">
              <w:marLeft w:val="0"/>
              <w:marRight w:val="0"/>
              <w:marTop w:val="0"/>
              <w:marBottom w:val="0"/>
              <w:divBdr>
                <w:top w:val="none" w:sz="0" w:space="0" w:color="auto"/>
                <w:left w:val="none" w:sz="0" w:space="0" w:color="auto"/>
                <w:bottom w:val="none" w:sz="0" w:space="0" w:color="auto"/>
                <w:right w:val="none" w:sz="0" w:space="0" w:color="auto"/>
              </w:divBdr>
              <w:divsChild>
                <w:div w:id="4617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9153">
      <w:bodyDiv w:val="1"/>
      <w:marLeft w:val="0"/>
      <w:marRight w:val="0"/>
      <w:marTop w:val="0"/>
      <w:marBottom w:val="0"/>
      <w:divBdr>
        <w:top w:val="none" w:sz="0" w:space="0" w:color="auto"/>
        <w:left w:val="none" w:sz="0" w:space="0" w:color="auto"/>
        <w:bottom w:val="none" w:sz="0" w:space="0" w:color="auto"/>
        <w:right w:val="none" w:sz="0" w:space="0" w:color="auto"/>
      </w:divBdr>
      <w:divsChild>
        <w:div w:id="107509552">
          <w:marLeft w:val="0"/>
          <w:marRight w:val="0"/>
          <w:marTop w:val="0"/>
          <w:marBottom w:val="0"/>
          <w:divBdr>
            <w:top w:val="none" w:sz="0" w:space="0" w:color="auto"/>
            <w:left w:val="none" w:sz="0" w:space="0" w:color="auto"/>
            <w:bottom w:val="none" w:sz="0" w:space="0" w:color="auto"/>
            <w:right w:val="none" w:sz="0" w:space="0" w:color="auto"/>
          </w:divBdr>
          <w:divsChild>
            <w:div w:id="1439333846">
              <w:marLeft w:val="0"/>
              <w:marRight w:val="0"/>
              <w:marTop w:val="0"/>
              <w:marBottom w:val="0"/>
              <w:divBdr>
                <w:top w:val="none" w:sz="0" w:space="0" w:color="auto"/>
                <w:left w:val="none" w:sz="0" w:space="0" w:color="auto"/>
                <w:bottom w:val="none" w:sz="0" w:space="0" w:color="auto"/>
                <w:right w:val="none" w:sz="0" w:space="0" w:color="auto"/>
              </w:divBdr>
              <w:divsChild>
                <w:div w:id="980965961">
                  <w:marLeft w:val="0"/>
                  <w:marRight w:val="0"/>
                  <w:marTop w:val="0"/>
                  <w:marBottom w:val="0"/>
                  <w:divBdr>
                    <w:top w:val="none" w:sz="0" w:space="0" w:color="auto"/>
                    <w:left w:val="none" w:sz="0" w:space="0" w:color="auto"/>
                    <w:bottom w:val="none" w:sz="0" w:space="0" w:color="auto"/>
                    <w:right w:val="none" w:sz="0" w:space="0" w:color="auto"/>
                  </w:divBdr>
                </w:div>
              </w:divsChild>
            </w:div>
            <w:div w:id="1165824235">
              <w:marLeft w:val="0"/>
              <w:marRight w:val="0"/>
              <w:marTop w:val="0"/>
              <w:marBottom w:val="0"/>
              <w:divBdr>
                <w:top w:val="none" w:sz="0" w:space="0" w:color="auto"/>
                <w:left w:val="none" w:sz="0" w:space="0" w:color="auto"/>
                <w:bottom w:val="none" w:sz="0" w:space="0" w:color="auto"/>
                <w:right w:val="none" w:sz="0" w:space="0" w:color="auto"/>
              </w:divBdr>
              <w:divsChild>
                <w:div w:id="9421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20412">
      <w:bodyDiv w:val="1"/>
      <w:marLeft w:val="0"/>
      <w:marRight w:val="0"/>
      <w:marTop w:val="0"/>
      <w:marBottom w:val="0"/>
      <w:divBdr>
        <w:top w:val="none" w:sz="0" w:space="0" w:color="auto"/>
        <w:left w:val="none" w:sz="0" w:space="0" w:color="auto"/>
        <w:bottom w:val="none" w:sz="0" w:space="0" w:color="auto"/>
        <w:right w:val="none" w:sz="0" w:space="0" w:color="auto"/>
      </w:divBdr>
      <w:divsChild>
        <w:div w:id="1315059894">
          <w:marLeft w:val="0"/>
          <w:marRight w:val="0"/>
          <w:marTop w:val="0"/>
          <w:marBottom w:val="0"/>
          <w:divBdr>
            <w:top w:val="none" w:sz="0" w:space="0" w:color="auto"/>
            <w:left w:val="none" w:sz="0" w:space="0" w:color="auto"/>
            <w:bottom w:val="none" w:sz="0" w:space="0" w:color="auto"/>
            <w:right w:val="none" w:sz="0" w:space="0" w:color="auto"/>
          </w:divBdr>
          <w:divsChild>
            <w:div w:id="1292705656">
              <w:marLeft w:val="0"/>
              <w:marRight w:val="0"/>
              <w:marTop w:val="0"/>
              <w:marBottom w:val="0"/>
              <w:divBdr>
                <w:top w:val="none" w:sz="0" w:space="0" w:color="auto"/>
                <w:left w:val="none" w:sz="0" w:space="0" w:color="auto"/>
                <w:bottom w:val="none" w:sz="0" w:space="0" w:color="auto"/>
                <w:right w:val="none" w:sz="0" w:space="0" w:color="auto"/>
              </w:divBdr>
              <w:divsChild>
                <w:div w:id="7486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50941">
      <w:bodyDiv w:val="1"/>
      <w:marLeft w:val="0"/>
      <w:marRight w:val="0"/>
      <w:marTop w:val="0"/>
      <w:marBottom w:val="0"/>
      <w:divBdr>
        <w:top w:val="none" w:sz="0" w:space="0" w:color="auto"/>
        <w:left w:val="none" w:sz="0" w:space="0" w:color="auto"/>
        <w:bottom w:val="none" w:sz="0" w:space="0" w:color="auto"/>
        <w:right w:val="none" w:sz="0" w:space="0" w:color="auto"/>
      </w:divBdr>
      <w:divsChild>
        <w:div w:id="2095129647">
          <w:marLeft w:val="0"/>
          <w:marRight w:val="0"/>
          <w:marTop w:val="0"/>
          <w:marBottom w:val="0"/>
          <w:divBdr>
            <w:top w:val="none" w:sz="0" w:space="0" w:color="auto"/>
            <w:left w:val="none" w:sz="0" w:space="0" w:color="auto"/>
            <w:bottom w:val="none" w:sz="0" w:space="0" w:color="auto"/>
            <w:right w:val="none" w:sz="0" w:space="0" w:color="auto"/>
          </w:divBdr>
          <w:divsChild>
            <w:div w:id="2053572311">
              <w:marLeft w:val="0"/>
              <w:marRight w:val="0"/>
              <w:marTop w:val="0"/>
              <w:marBottom w:val="0"/>
              <w:divBdr>
                <w:top w:val="none" w:sz="0" w:space="0" w:color="auto"/>
                <w:left w:val="none" w:sz="0" w:space="0" w:color="auto"/>
                <w:bottom w:val="none" w:sz="0" w:space="0" w:color="auto"/>
                <w:right w:val="none" w:sz="0" w:space="0" w:color="auto"/>
              </w:divBdr>
              <w:divsChild>
                <w:div w:id="1073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07131">
      <w:bodyDiv w:val="1"/>
      <w:marLeft w:val="0"/>
      <w:marRight w:val="0"/>
      <w:marTop w:val="0"/>
      <w:marBottom w:val="0"/>
      <w:divBdr>
        <w:top w:val="none" w:sz="0" w:space="0" w:color="auto"/>
        <w:left w:val="none" w:sz="0" w:space="0" w:color="auto"/>
        <w:bottom w:val="none" w:sz="0" w:space="0" w:color="auto"/>
        <w:right w:val="none" w:sz="0" w:space="0" w:color="auto"/>
      </w:divBdr>
      <w:divsChild>
        <w:div w:id="1287202126">
          <w:marLeft w:val="0"/>
          <w:marRight w:val="0"/>
          <w:marTop w:val="0"/>
          <w:marBottom w:val="0"/>
          <w:divBdr>
            <w:top w:val="none" w:sz="0" w:space="0" w:color="auto"/>
            <w:left w:val="none" w:sz="0" w:space="0" w:color="auto"/>
            <w:bottom w:val="none" w:sz="0" w:space="0" w:color="auto"/>
            <w:right w:val="none" w:sz="0" w:space="0" w:color="auto"/>
          </w:divBdr>
          <w:divsChild>
            <w:div w:id="1200581605">
              <w:marLeft w:val="0"/>
              <w:marRight w:val="0"/>
              <w:marTop w:val="0"/>
              <w:marBottom w:val="0"/>
              <w:divBdr>
                <w:top w:val="none" w:sz="0" w:space="0" w:color="auto"/>
                <w:left w:val="none" w:sz="0" w:space="0" w:color="auto"/>
                <w:bottom w:val="none" w:sz="0" w:space="0" w:color="auto"/>
                <w:right w:val="none" w:sz="0" w:space="0" w:color="auto"/>
              </w:divBdr>
              <w:divsChild>
                <w:div w:id="13862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22347">
      <w:bodyDiv w:val="1"/>
      <w:marLeft w:val="0"/>
      <w:marRight w:val="0"/>
      <w:marTop w:val="0"/>
      <w:marBottom w:val="0"/>
      <w:divBdr>
        <w:top w:val="none" w:sz="0" w:space="0" w:color="auto"/>
        <w:left w:val="none" w:sz="0" w:space="0" w:color="auto"/>
        <w:bottom w:val="none" w:sz="0" w:space="0" w:color="auto"/>
        <w:right w:val="none" w:sz="0" w:space="0" w:color="auto"/>
      </w:divBdr>
      <w:divsChild>
        <w:div w:id="1931163249">
          <w:marLeft w:val="0"/>
          <w:marRight w:val="0"/>
          <w:marTop w:val="0"/>
          <w:marBottom w:val="0"/>
          <w:divBdr>
            <w:top w:val="none" w:sz="0" w:space="0" w:color="auto"/>
            <w:left w:val="none" w:sz="0" w:space="0" w:color="auto"/>
            <w:bottom w:val="none" w:sz="0" w:space="0" w:color="auto"/>
            <w:right w:val="none" w:sz="0" w:space="0" w:color="auto"/>
          </w:divBdr>
          <w:divsChild>
            <w:div w:id="903948080">
              <w:marLeft w:val="0"/>
              <w:marRight w:val="0"/>
              <w:marTop w:val="0"/>
              <w:marBottom w:val="0"/>
              <w:divBdr>
                <w:top w:val="none" w:sz="0" w:space="0" w:color="auto"/>
                <w:left w:val="none" w:sz="0" w:space="0" w:color="auto"/>
                <w:bottom w:val="none" w:sz="0" w:space="0" w:color="auto"/>
                <w:right w:val="none" w:sz="0" w:space="0" w:color="auto"/>
              </w:divBdr>
              <w:divsChild>
                <w:div w:id="4989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0266">
      <w:bodyDiv w:val="1"/>
      <w:marLeft w:val="0"/>
      <w:marRight w:val="0"/>
      <w:marTop w:val="0"/>
      <w:marBottom w:val="0"/>
      <w:divBdr>
        <w:top w:val="none" w:sz="0" w:space="0" w:color="auto"/>
        <w:left w:val="none" w:sz="0" w:space="0" w:color="auto"/>
        <w:bottom w:val="none" w:sz="0" w:space="0" w:color="auto"/>
        <w:right w:val="none" w:sz="0" w:space="0" w:color="auto"/>
      </w:divBdr>
      <w:divsChild>
        <w:div w:id="2002998986">
          <w:marLeft w:val="0"/>
          <w:marRight w:val="0"/>
          <w:marTop w:val="0"/>
          <w:marBottom w:val="0"/>
          <w:divBdr>
            <w:top w:val="none" w:sz="0" w:space="0" w:color="auto"/>
            <w:left w:val="none" w:sz="0" w:space="0" w:color="auto"/>
            <w:bottom w:val="none" w:sz="0" w:space="0" w:color="auto"/>
            <w:right w:val="none" w:sz="0" w:space="0" w:color="auto"/>
          </w:divBdr>
          <w:divsChild>
            <w:div w:id="354574783">
              <w:marLeft w:val="0"/>
              <w:marRight w:val="0"/>
              <w:marTop w:val="0"/>
              <w:marBottom w:val="0"/>
              <w:divBdr>
                <w:top w:val="none" w:sz="0" w:space="0" w:color="auto"/>
                <w:left w:val="none" w:sz="0" w:space="0" w:color="auto"/>
                <w:bottom w:val="none" w:sz="0" w:space="0" w:color="auto"/>
                <w:right w:val="none" w:sz="0" w:space="0" w:color="auto"/>
              </w:divBdr>
              <w:divsChild>
                <w:div w:id="2695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5681">
          <w:marLeft w:val="0"/>
          <w:marRight w:val="0"/>
          <w:marTop w:val="0"/>
          <w:marBottom w:val="0"/>
          <w:divBdr>
            <w:top w:val="none" w:sz="0" w:space="0" w:color="auto"/>
            <w:left w:val="none" w:sz="0" w:space="0" w:color="auto"/>
            <w:bottom w:val="none" w:sz="0" w:space="0" w:color="auto"/>
            <w:right w:val="none" w:sz="0" w:space="0" w:color="auto"/>
          </w:divBdr>
          <w:divsChild>
            <w:div w:id="831219003">
              <w:marLeft w:val="0"/>
              <w:marRight w:val="0"/>
              <w:marTop w:val="0"/>
              <w:marBottom w:val="0"/>
              <w:divBdr>
                <w:top w:val="none" w:sz="0" w:space="0" w:color="auto"/>
                <w:left w:val="none" w:sz="0" w:space="0" w:color="auto"/>
                <w:bottom w:val="none" w:sz="0" w:space="0" w:color="auto"/>
                <w:right w:val="none" w:sz="0" w:space="0" w:color="auto"/>
              </w:divBdr>
              <w:divsChild>
                <w:div w:id="6723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33562">
      <w:bodyDiv w:val="1"/>
      <w:marLeft w:val="0"/>
      <w:marRight w:val="0"/>
      <w:marTop w:val="0"/>
      <w:marBottom w:val="0"/>
      <w:divBdr>
        <w:top w:val="none" w:sz="0" w:space="0" w:color="auto"/>
        <w:left w:val="none" w:sz="0" w:space="0" w:color="auto"/>
        <w:bottom w:val="none" w:sz="0" w:space="0" w:color="auto"/>
        <w:right w:val="none" w:sz="0" w:space="0" w:color="auto"/>
      </w:divBdr>
      <w:divsChild>
        <w:div w:id="1005396269">
          <w:marLeft w:val="0"/>
          <w:marRight w:val="0"/>
          <w:marTop w:val="0"/>
          <w:marBottom w:val="0"/>
          <w:divBdr>
            <w:top w:val="none" w:sz="0" w:space="0" w:color="auto"/>
            <w:left w:val="none" w:sz="0" w:space="0" w:color="auto"/>
            <w:bottom w:val="none" w:sz="0" w:space="0" w:color="auto"/>
            <w:right w:val="none" w:sz="0" w:space="0" w:color="auto"/>
          </w:divBdr>
          <w:divsChild>
            <w:div w:id="1633366751">
              <w:marLeft w:val="0"/>
              <w:marRight w:val="0"/>
              <w:marTop w:val="0"/>
              <w:marBottom w:val="0"/>
              <w:divBdr>
                <w:top w:val="none" w:sz="0" w:space="0" w:color="auto"/>
                <w:left w:val="none" w:sz="0" w:space="0" w:color="auto"/>
                <w:bottom w:val="none" w:sz="0" w:space="0" w:color="auto"/>
                <w:right w:val="none" w:sz="0" w:space="0" w:color="auto"/>
              </w:divBdr>
              <w:divsChild>
                <w:div w:id="7072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4109">
      <w:bodyDiv w:val="1"/>
      <w:marLeft w:val="0"/>
      <w:marRight w:val="0"/>
      <w:marTop w:val="0"/>
      <w:marBottom w:val="0"/>
      <w:divBdr>
        <w:top w:val="none" w:sz="0" w:space="0" w:color="auto"/>
        <w:left w:val="none" w:sz="0" w:space="0" w:color="auto"/>
        <w:bottom w:val="none" w:sz="0" w:space="0" w:color="auto"/>
        <w:right w:val="none" w:sz="0" w:space="0" w:color="auto"/>
      </w:divBdr>
      <w:divsChild>
        <w:div w:id="1992830347">
          <w:marLeft w:val="0"/>
          <w:marRight w:val="0"/>
          <w:marTop w:val="0"/>
          <w:marBottom w:val="0"/>
          <w:divBdr>
            <w:top w:val="none" w:sz="0" w:space="0" w:color="auto"/>
            <w:left w:val="none" w:sz="0" w:space="0" w:color="auto"/>
            <w:bottom w:val="none" w:sz="0" w:space="0" w:color="auto"/>
            <w:right w:val="none" w:sz="0" w:space="0" w:color="auto"/>
          </w:divBdr>
          <w:divsChild>
            <w:div w:id="1067411650">
              <w:marLeft w:val="0"/>
              <w:marRight w:val="0"/>
              <w:marTop w:val="0"/>
              <w:marBottom w:val="0"/>
              <w:divBdr>
                <w:top w:val="none" w:sz="0" w:space="0" w:color="auto"/>
                <w:left w:val="none" w:sz="0" w:space="0" w:color="auto"/>
                <w:bottom w:val="none" w:sz="0" w:space="0" w:color="auto"/>
                <w:right w:val="none" w:sz="0" w:space="0" w:color="auto"/>
              </w:divBdr>
              <w:divsChild>
                <w:div w:id="13298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7689">
      <w:bodyDiv w:val="1"/>
      <w:marLeft w:val="0"/>
      <w:marRight w:val="0"/>
      <w:marTop w:val="0"/>
      <w:marBottom w:val="0"/>
      <w:divBdr>
        <w:top w:val="none" w:sz="0" w:space="0" w:color="auto"/>
        <w:left w:val="none" w:sz="0" w:space="0" w:color="auto"/>
        <w:bottom w:val="none" w:sz="0" w:space="0" w:color="auto"/>
        <w:right w:val="none" w:sz="0" w:space="0" w:color="auto"/>
      </w:divBdr>
      <w:divsChild>
        <w:div w:id="1031764692">
          <w:marLeft w:val="0"/>
          <w:marRight w:val="0"/>
          <w:marTop w:val="0"/>
          <w:marBottom w:val="0"/>
          <w:divBdr>
            <w:top w:val="none" w:sz="0" w:space="0" w:color="auto"/>
            <w:left w:val="none" w:sz="0" w:space="0" w:color="auto"/>
            <w:bottom w:val="none" w:sz="0" w:space="0" w:color="auto"/>
            <w:right w:val="none" w:sz="0" w:space="0" w:color="auto"/>
          </w:divBdr>
          <w:divsChild>
            <w:div w:id="1127701182">
              <w:marLeft w:val="0"/>
              <w:marRight w:val="0"/>
              <w:marTop w:val="0"/>
              <w:marBottom w:val="0"/>
              <w:divBdr>
                <w:top w:val="none" w:sz="0" w:space="0" w:color="auto"/>
                <w:left w:val="none" w:sz="0" w:space="0" w:color="auto"/>
                <w:bottom w:val="none" w:sz="0" w:space="0" w:color="auto"/>
                <w:right w:val="none" w:sz="0" w:space="0" w:color="auto"/>
              </w:divBdr>
              <w:divsChild>
                <w:div w:id="15302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7580">
      <w:bodyDiv w:val="1"/>
      <w:marLeft w:val="0"/>
      <w:marRight w:val="0"/>
      <w:marTop w:val="0"/>
      <w:marBottom w:val="0"/>
      <w:divBdr>
        <w:top w:val="none" w:sz="0" w:space="0" w:color="auto"/>
        <w:left w:val="none" w:sz="0" w:space="0" w:color="auto"/>
        <w:bottom w:val="none" w:sz="0" w:space="0" w:color="auto"/>
        <w:right w:val="none" w:sz="0" w:space="0" w:color="auto"/>
      </w:divBdr>
      <w:divsChild>
        <w:div w:id="1879390801">
          <w:marLeft w:val="0"/>
          <w:marRight w:val="0"/>
          <w:marTop w:val="0"/>
          <w:marBottom w:val="0"/>
          <w:divBdr>
            <w:top w:val="none" w:sz="0" w:space="0" w:color="auto"/>
            <w:left w:val="none" w:sz="0" w:space="0" w:color="auto"/>
            <w:bottom w:val="none" w:sz="0" w:space="0" w:color="auto"/>
            <w:right w:val="none" w:sz="0" w:space="0" w:color="auto"/>
          </w:divBdr>
          <w:divsChild>
            <w:div w:id="260799823">
              <w:marLeft w:val="0"/>
              <w:marRight w:val="0"/>
              <w:marTop w:val="0"/>
              <w:marBottom w:val="0"/>
              <w:divBdr>
                <w:top w:val="none" w:sz="0" w:space="0" w:color="auto"/>
                <w:left w:val="none" w:sz="0" w:space="0" w:color="auto"/>
                <w:bottom w:val="none" w:sz="0" w:space="0" w:color="auto"/>
                <w:right w:val="none" w:sz="0" w:space="0" w:color="auto"/>
              </w:divBdr>
              <w:divsChild>
                <w:div w:id="13851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462477">
      <w:bodyDiv w:val="1"/>
      <w:marLeft w:val="0"/>
      <w:marRight w:val="0"/>
      <w:marTop w:val="0"/>
      <w:marBottom w:val="0"/>
      <w:divBdr>
        <w:top w:val="none" w:sz="0" w:space="0" w:color="auto"/>
        <w:left w:val="none" w:sz="0" w:space="0" w:color="auto"/>
        <w:bottom w:val="none" w:sz="0" w:space="0" w:color="auto"/>
        <w:right w:val="none" w:sz="0" w:space="0" w:color="auto"/>
      </w:divBdr>
      <w:divsChild>
        <w:div w:id="1923366912">
          <w:marLeft w:val="0"/>
          <w:marRight w:val="0"/>
          <w:marTop w:val="0"/>
          <w:marBottom w:val="0"/>
          <w:divBdr>
            <w:top w:val="none" w:sz="0" w:space="0" w:color="auto"/>
            <w:left w:val="none" w:sz="0" w:space="0" w:color="auto"/>
            <w:bottom w:val="none" w:sz="0" w:space="0" w:color="auto"/>
            <w:right w:val="none" w:sz="0" w:space="0" w:color="auto"/>
          </w:divBdr>
          <w:divsChild>
            <w:div w:id="437288725">
              <w:marLeft w:val="0"/>
              <w:marRight w:val="0"/>
              <w:marTop w:val="0"/>
              <w:marBottom w:val="0"/>
              <w:divBdr>
                <w:top w:val="none" w:sz="0" w:space="0" w:color="auto"/>
                <w:left w:val="none" w:sz="0" w:space="0" w:color="auto"/>
                <w:bottom w:val="none" w:sz="0" w:space="0" w:color="auto"/>
                <w:right w:val="none" w:sz="0" w:space="0" w:color="auto"/>
              </w:divBdr>
              <w:divsChild>
                <w:div w:id="10171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3024">
      <w:bodyDiv w:val="1"/>
      <w:marLeft w:val="0"/>
      <w:marRight w:val="0"/>
      <w:marTop w:val="0"/>
      <w:marBottom w:val="0"/>
      <w:divBdr>
        <w:top w:val="none" w:sz="0" w:space="0" w:color="auto"/>
        <w:left w:val="none" w:sz="0" w:space="0" w:color="auto"/>
        <w:bottom w:val="none" w:sz="0" w:space="0" w:color="auto"/>
        <w:right w:val="none" w:sz="0" w:space="0" w:color="auto"/>
      </w:divBdr>
      <w:divsChild>
        <w:div w:id="843201359">
          <w:marLeft w:val="0"/>
          <w:marRight w:val="0"/>
          <w:marTop w:val="0"/>
          <w:marBottom w:val="0"/>
          <w:divBdr>
            <w:top w:val="none" w:sz="0" w:space="0" w:color="auto"/>
            <w:left w:val="none" w:sz="0" w:space="0" w:color="auto"/>
            <w:bottom w:val="none" w:sz="0" w:space="0" w:color="auto"/>
            <w:right w:val="none" w:sz="0" w:space="0" w:color="auto"/>
          </w:divBdr>
          <w:divsChild>
            <w:div w:id="1947616896">
              <w:marLeft w:val="0"/>
              <w:marRight w:val="0"/>
              <w:marTop w:val="0"/>
              <w:marBottom w:val="0"/>
              <w:divBdr>
                <w:top w:val="none" w:sz="0" w:space="0" w:color="auto"/>
                <w:left w:val="none" w:sz="0" w:space="0" w:color="auto"/>
                <w:bottom w:val="none" w:sz="0" w:space="0" w:color="auto"/>
                <w:right w:val="none" w:sz="0" w:space="0" w:color="auto"/>
              </w:divBdr>
              <w:divsChild>
                <w:div w:id="9694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77564">
      <w:bodyDiv w:val="1"/>
      <w:marLeft w:val="0"/>
      <w:marRight w:val="0"/>
      <w:marTop w:val="0"/>
      <w:marBottom w:val="0"/>
      <w:divBdr>
        <w:top w:val="none" w:sz="0" w:space="0" w:color="auto"/>
        <w:left w:val="none" w:sz="0" w:space="0" w:color="auto"/>
        <w:bottom w:val="none" w:sz="0" w:space="0" w:color="auto"/>
        <w:right w:val="none" w:sz="0" w:space="0" w:color="auto"/>
      </w:divBdr>
      <w:divsChild>
        <w:div w:id="266011394">
          <w:marLeft w:val="0"/>
          <w:marRight w:val="0"/>
          <w:marTop w:val="0"/>
          <w:marBottom w:val="0"/>
          <w:divBdr>
            <w:top w:val="none" w:sz="0" w:space="0" w:color="auto"/>
            <w:left w:val="none" w:sz="0" w:space="0" w:color="auto"/>
            <w:bottom w:val="none" w:sz="0" w:space="0" w:color="auto"/>
            <w:right w:val="none" w:sz="0" w:space="0" w:color="auto"/>
          </w:divBdr>
          <w:divsChild>
            <w:div w:id="2097239910">
              <w:marLeft w:val="0"/>
              <w:marRight w:val="0"/>
              <w:marTop w:val="0"/>
              <w:marBottom w:val="0"/>
              <w:divBdr>
                <w:top w:val="none" w:sz="0" w:space="0" w:color="auto"/>
                <w:left w:val="none" w:sz="0" w:space="0" w:color="auto"/>
                <w:bottom w:val="none" w:sz="0" w:space="0" w:color="auto"/>
                <w:right w:val="none" w:sz="0" w:space="0" w:color="auto"/>
              </w:divBdr>
              <w:divsChild>
                <w:div w:id="20324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16700">
      <w:bodyDiv w:val="1"/>
      <w:marLeft w:val="0"/>
      <w:marRight w:val="0"/>
      <w:marTop w:val="0"/>
      <w:marBottom w:val="0"/>
      <w:divBdr>
        <w:top w:val="none" w:sz="0" w:space="0" w:color="auto"/>
        <w:left w:val="none" w:sz="0" w:space="0" w:color="auto"/>
        <w:bottom w:val="none" w:sz="0" w:space="0" w:color="auto"/>
        <w:right w:val="none" w:sz="0" w:space="0" w:color="auto"/>
      </w:divBdr>
      <w:divsChild>
        <w:div w:id="1930961830">
          <w:marLeft w:val="0"/>
          <w:marRight w:val="0"/>
          <w:marTop w:val="0"/>
          <w:marBottom w:val="0"/>
          <w:divBdr>
            <w:top w:val="none" w:sz="0" w:space="0" w:color="auto"/>
            <w:left w:val="none" w:sz="0" w:space="0" w:color="auto"/>
            <w:bottom w:val="none" w:sz="0" w:space="0" w:color="auto"/>
            <w:right w:val="none" w:sz="0" w:space="0" w:color="auto"/>
          </w:divBdr>
          <w:divsChild>
            <w:div w:id="364332213">
              <w:marLeft w:val="0"/>
              <w:marRight w:val="0"/>
              <w:marTop w:val="0"/>
              <w:marBottom w:val="0"/>
              <w:divBdr>
                <w:top w:val="none" w:sz="0" w:space="0" w:color="auto"/>
                <w:left w:val="none" w:sz="0" w:space="0" w:color="auto"/>
                <w:bottom w:val="none" w:sz="0" w:space="0" w:color="auto"/>
                <w:right w:val="none" w:sz="0" w:space="0" w:color="auto"/>
              </w:divBdr>
              <w:divsChild>
                <w:div w:id="16157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8008">
          <w:marLeft w:val="0"/>
          <w:marRight w:val="0"/>
          <w:marTop w:val="0"/>
          <w:marBottom w:val="0"/>
          <w:divBdr>
            <w:top w:val="none" w:sz="0" w:space="0" w:color="auto"/>
            <w:left w:val="none" w:sz="0" w:space="0" w:color="auto"/>
            <w:bottom w:val="none" w:sz="0" w:space="0" w:color="auto"/>
            <w:right w:val="none" w:sz="0" w:space="0" w:color="auto"/>
          </w:divBdr>
          <w:divsChild>
            <w:div w:id="1917932323">
              <w:marLeft w:val="0"/>
              <w:marRight w:val="0"/>
              <w:marTop w:val="0"/>
              <w:marBottom w:val="0"/>
              <w:divBdr>
                <w:top w:val="none" w:sz="0" w:space="0" w:color="auto"/>
                <w:left w:val="none" w:sz="0" w:space="0" w:color="auto"/>
                <w:bottom w:val="none" w:sz="0" w:space="0" w:color="auto"/>
                <w:right w:val="none" w:sz="0" w:space="0" w:color="auto"/>
              </w:divBdr>
              <w:divsChild>
                <w:div w:id="12283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40004">
      <w:bodyDiv w:val="1"/>
      <w:marLeft w:val="0"/>
      <w:marRight w:val="0"/>
      <w:marTop w:val="0"/>
      <w:marBottom w:val="0"/>
      <w:divBdr>
        <w:top w:val="none" w:sz="0" w:space="0" w:color="auto"/>
        <w:left w:val="none" w:sz="0" w:space="0" w:color="auto"/>
        <w:bottom w:val="none" w:sz="0" w:space="0" w:color="auto"/>
        <w:right w:val="none" w:sz="0" w:space="0" w:color="auto"/>
      </w:divBdr>
      <w:divsChild>
        <w:div w:id="585068985">
          <w:marLeft w:val="0"/>
          <w:marRight w:val="0"/>
          <w:marTop w:val="0"/>
          <w:marBottom w:val="0"/>
          <w:divBdr>
            <w:top w:val="none" w:sz="0" w:space="0" w:color="auto"/>
            <w:left w:val="none" w:sz="0" w:space="0" w:color="auto"/>
            <w:bottom w:val="none" w:sz="0" w:space="0" w:color="auto"/>
            <w:right w:val="none" w:sz="0" w:space="0" w:color="auto"/>
          </w:divBdr>
          <w:divsChild>
            <w:div w:id="41486391">
              <w:marLeft w:val="0"/>
              <w:marRight w:val="0"/>
              <w:marTop w:val="0"/>
              <w:marBottom w:val="0"/>
              <w:divBdr>
                <w:top w:val="none" w:sz="0" w:space="0" w:color="auto"/>
                <w:left w:val="none" w:sz="0" w:space="0" w:color="auto"/>
                <w:bottom w:val="none" w:sz="0" w:space="0" w:color="auto"/>
                <w:right w:val="none" w:sz="0" w:space="0" w:color="auto"/>
              </w:divBdr>
              <w:divsChild>
                <w:div w:id="11839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42350">
      <w:bodyDiv w:val="1"/>
      <w:marLeft w:val="0"/>
      <w:marRight w:val="0"/>
      <w:marTop w:val="0"/>
      <w:marBottom w:val="0"/>
      <w:divBdr>
        <w:top w:val="none" w:sz="0" w:space="0" w:color="auto"/>
        <w:left w:val="none" w:sz="0" w:space="0" w:color="auto"/>
        <w:bottom w:val="none" w:sz="0" w:space="0" w:color="auto"/>
        <w:right w:val="none" w:sz="0" w:space="0" w:color="auto"/>
      </w:divBdr>
      <w:divsChild>
        <w:div w:id="427964600">
          <w:marLeft w:val="0"/>
          <w:marRight w:val="0"/>
          <w:marTop w:val="0"/>
          <w:marBottom w:val="0"/>
          <w:divBdr>
            <w:top w:val="none" w:sz="0" w:space="0" w:color="auto"/>
            <w:left w:val="none" w:sz="0" w:space="0" w:color="auto"/>
            <w:bottom w:val="none" w:sz="0" w:space="0" w:color="auto"/>
            <w:right w:val="none" w:sz="0" w:space="0" w:color="auto"/>
          </w:divBdr>
          <w:divsChild>
            <w:div w:id="2365172">
              <w:marLeft w:val="0"/>
              <w:marRight w:val="0"/>
              <w:marTop w:val="0"/>
              <w:marBottom w:val="0"/>
              <w:divBdr>
                <w:top w:val="none" w:sz="0" w:space="0" w:color="auto"/>
                <w:left w:val="none" w:sz="0" w:space="0" w:color="auto"/>
                <w:bottom w:val="none" w:sz="0" w:space="0" w:color="auto"/>
                <w:right w:val="none" w:sz="0" w:space="0" w:color="auto"/>
              </w:divBdr>
              <w:divsChild>
                <w:div w:id="1722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0249">
      <w:bodyDiv w:val="1"/>
      <w:marLeft w:val="0"/>
      <w:marRight w:val="0"/>
      <w:marTop w:val="0"/>
      <w:marBottom w:val="0"/>
      <w:divBdr>
        <w:top w:val="none" w:sz="0" w:space="0" w:color="auto"/>
        <w:left w:val="none" w:sz="0" w:space="0" w:color="auto"/>
        <w:bottom w:val="none" w:sz="0" w:space="0" w:color="auto"/>
        <w:right w:val="none" w:sz="0" w:space="0" w:color="auto"/>
      </w:divBdr>
      <w:divsChild>
        <w:div w:id="920984444">
          <w:marLeft w:val="0"/>
          <w:marRight w:val="0"/>
          <w:marTop w:val="0"/>
          <w:marBottom w:val="0"/>
          <w:divBdr>
            <w:top w:val="none" w:sz="0" w:space="0" w:color="auto"/>
            <w:left w:val="none" w:sz="0" w:space="0" w:color="auto"/>
            <w:bottom w:val="none" w:sz="0" w:space="0" w:color="auto"/>
            <w:right w:val="none" w:sz="0" w:space="0" w:color="auto"/>
          </w:divBdr>
          <w:divsChild>
            <w:div w:id="512960846">
              <w:marLeft w:val="0"/>
              <w:marRight w:val="0"/>
              <w:marTop w:val="0"/>
              <w:marBottom w:val="0"/>
              <w:divBdr>
                <w:top w:val="none" w:sz="0" w:space="0" w:color="auto"/>
                <w:left w:val="none" w:sz="0" w:space="0" w:color="auto"/>
                <w:bottom w:val="none" w:sz="0" w:space="0" w:color="auto"/>
                <w:right w:val="none" w:sz="0" w:space="0" w:color="auto"/>
              </w:divBdr>
              <w:divsChild>
                <w:div w:id="9573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6259">
      <w:bodyDiv w:val="1"/>
      <w:marLeft w:val="0"/>
      <w:marRight w:val="0"/>
      <w:marTop w:val="0"/>
      <w:marBottom w:val="0"/>
      <w:divBdr>
        <w:top w:val="none" w:sz="0" w:space="0" w:color="auto"/>
        <w:left w:val="none" w:sz="0" w:space="0" w:color="auto"/>
        <w:bottom w:val="none" w:sz="0" w:space="0" w:color="auto"/>
        <w:right w:val="none" w:sz="0" w:space="0" w:color="auto"/>
      </w:divBdr>
      <w:divsChild>
        <w:div w:id="762336915">
          <w:marLeft w:val="0"/>
          <w:marRight w:val="0"/>
          <w:marTop w:val="0"/>
          <w:marBottom w:val="0"/>
          <w:divBdr>
            <w:top w:val="none" w:sz="0" w:space="0" w:color="auto"/>
            <w:left w:val="none" w:sz="0" w:space="0" w:color="auto"/>
            <w:bottom w:val="none" w:sz="0" w:space="0" w:color="auto"/>
            <w:right w:val="none" w:sz="0" w:space="0" w:color="auto"/>
          </w:divBdr>
          <w:divsChild>
            <w:div w:id="1417247997">
              <w:marLeft w:val="0"/>
              <w:marRight w:val="0"/>
              <w:marTop w:val="0"/>
              <w:marBottom w:val="0"/>
              <w:divBdr>
                <w:top w:val="none" w:sz="0" w:space="0" w:color="auto"/>
                <w:left w:val="none" w:sz="0" w:space="0" w:color="auto"/>
                <w:bottom w:val="none" w:sz="0" w:space="0" w:color="auto"/>
                <w:right w:val="none" w:sz="0" w:space="0" w:color="auto"/>
              </w:divBdr>
              <w:divsChild>
                <w:div w:id="3301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17949">
      <w:bodyDiv w:val="1"/>
      <w:marLeft w:val="0"/>
      <w:marRight w:val="0"/>
      <w:marTop w:val="0"/>
      <w:marBottom w:val="0"/>
      <w:divBdr>
        <w:top w:val="none" w:sz="0" w:space="0" w:color="auto"/>
        <w:left w:val="none" w:sz="0" w:space="0" w:color="auto"/>
        <w:bottom w:val="none" w:sz="0" w:space="0" w:color="auto"/>
        <w:right w:val="none" w:sz="0" w:space="0" w:color="auto"/>
      </w:divBdr>
      <w:divsChild>
        <w:div w:id="160585015">
          <w:marLeft w:val="0"/>
          <w:marRight w:val="0"/>
          <w:marTop w:val="0"/>
          <w:marBottom w:val="0"/>
          <w:divBdr>
            <w:top w:val="none" w:sz="0" w:space="0" w:color="auto"/>
            <w:left w:val="none" w:sz="0" w:space="0" w:color="auto"/>
            <w:bottom w:val="none" w:sz="0" w:space="0" w:color="auto"/>
            <w:right w:val="none" w:sz="0" w:space="0" w:color="auto"/>
          </w:divBdr>
          <w:divsChild>
            <w:div w:id="1933390328">
              <w:marLeft w:val="0"/>
              <w:marRight w:val="0"/>
              <w:marTop w:val="0"/>
              <w:marBottom w:val="0"/>
              <w:divBdr>
                <w:top w:val="none" w:sz="0" w:space="0" w:color="auto"/>
                <w:left w:val="none" w:sz="0" w:space="0" w:color="auto"/>
                <w:bottom w:val="none" w:sz="0" w:space="0" w:color="auto"/>
                <w:right w:val="none" w:sz="0" w:space="0" w:color="auto"/>
              </w:divBdr>
              <w:divsChild>
                <w:div w:id="19793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8387">
          <w:marLeft w:val="0"/>
          <w:marRight w:val="0"/>
          <w:marTop w:val="0"/>
          <w:marBottom w:val="0"/>
          <w:divBdr>
            <w:top w:val="none" w:sz="0" w:space="0" w:color="auto"/>
            <w:left w:val="none" w:sz="0" w:space="0" w:color="auto"/>
            <w:bottom w:val="none" w:sz="0" w:space="0" w:color="auto"/>
            <w:right w:val="none" w:sz="0" w:space="0" w:color="auto"/>
          </w:divBdr>
          <w:divsChild>
            <w:div w:id="651327116">
              <w:marLeft w:val="0"/>
              <w:marRight w:val="0"/>
              <w:marTop w:val="0"/>
              <w:marBottom w:val="0"/>
              <w:divBdr>
                <w:top w:val="none" w:sz="0" w:space="0" w:color="auto"/>
                <w:left w:val="none" w:sz="0" w:space="0" w:color="auto"/>
                <w:bottom w:val="none" w:sz="0" w:space="0" w:color="auto"/>
                <w:right w:val="none" w:sz="0" w:space="0" w:color="auto"/>
              </w:divBdr>
              <w:divsChild>
                <w:div w:id="11454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2021-08-07T23:31:00Z</dcterms:created>
  <dcterms:modified xsi:type="dcterms:W3CDTF">2021-08-08T02:04:00Z</dcterms:modified>
</cp:coreProperties>
</file>